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A348" w14:textId="77777777" w:rsidR="004D19B5" w:rsidRPr="00A7358C" w:rsidRDefault="004D19B5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2C7BF8AB" w14:textId="77777777" w:rsidR="009C0DFA" w:rsidRPr="00A7358C" w:rsidRDefault="009C0DFA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2AFF94F5" w14:textId="77777777" w:rsidR="004D19B5" w:rsidRPr="00A7358C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</w:pPr>
      <w:r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>Veuillez mettre à jour la table des matières avant de fermer le fichier.</w:t>
      </w:r>
    </w:p>
    <w:p w14:paraId="2A0256DE" w14:textId="77777777" w:rsidR="004D19B5" w:rsidRPr="00A7358C" w:rsidRDefault="004D19B5" w:rsidP="004D19B5">
      <w:pPr>
        <w:spacing w:after="0" w:line="240" w:lineRule="auto"/>
        <w:rPr>
          <w:b/>
          <w:sz w:val="24"/>
          <w:szCs w:val="24"/>
          <w:lang w:val="fr-FR"/>
        </w:rPr>
      </w:pPr>
    </w:p>
    <w:p w14:paraId="36CB50A6" w14:textId="77777777" w:rsidR="00D422AF" w:rsidRPr="005679E4" w:rsidRDefault="00D422AF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30E1CD84" w14:textId="77777777" w:rsidR="004D19B5" w:rsidRPr="005679E4" w:rsidRDefault="004D19B5" w:rsidP="00AC03C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6196194B" w14:textId="77777777" w:rsidR="00AC03C2" w:rsidRPr="005679E4" w:rsidRDefault="00AC03C2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  <w:r w:rsidRPr="005679E4">
        <w:rPr>
          <w:rFonts w:eastAsia="Times New Roman" w:cs="Arial"/>
          <w:bCs/>
          <w:color w:val="0000FF"/>
          <w:sz w:val="28"/>
          <w:szCs w:val="28"/>
          <w:lang w:val="fr-FR" w:eastAsia="fr-FR"/>
        </w:rPr>
        <w:t>Table des Matières</w:t>
      </w:r>
    </w:p>
    <w:p w14:paraId="56553201" w14:textId="77777777" w:rsidR="00E2409B" w:rsidRPr="005679E4" w:rsidRDefault="00E2409B" w:rsidP="00AC03C2">
      <w:pPr>
        <w:spacing w:before="120" w:after="120" w:line="240" w:lineRule="auto"/>
        <w:jc w:val="center"/>
        <w:rPr>
          <w:rFonts w:eastAsia="Times New Roman" w:cs="Arial"/>
          <w:bCs/>
          <w:color w:val="0000FF"/>
          <w:sz w:val="28"/>
          <w:szCs w:val="28"/>
          <w:lang w:val="fr-FR" w:eastAsia="fr-FR"/>
        </w:rPr>
      </w:pPr>
    </w:p>
    <w:p w14:paraId="25AFC324" w14:textId="7B700B87" w:rsidR="001F5C9C" w:rsidRDefault="00510E15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/>
          <w14:ligatures w14:val="standardContextual"/>
        </w:rPr>
      </w:pPr>
      <w:r w:rsidRPr="005679E4">
        <w:rPr>
          <w:rFonts w:eastAsia="Calibri" w:cs="Arial"/>
          <w:noProof/>
          <w:sz w:val="24"/>
          <w:szCs w:val="24"/>
          <w:lang w:val="fr-FR"/>
        </w:rPr>
        <w:fldChar w:fldCharType="begin"/>
      </w:r>
      <w:r w:rsidRPr="005679E4">
        <w:rPr>
          <w:rFonts w:eastAsia="Calibri" w:cs="Arial"/>
          <w:noProof/>
          <w:sz w:val="24"/>
          <w:szCs w:val="24"/>
          <w:lang w:val="fr-FR"/>
        </w:rPr>
        <w:instrText xml:space="preserve"> TOC \o "1-3" \h \z \u </w:instrText>
      </w:r>
      <w:r w:rsidRPr="005679E4">
        <w:rPr>
          <w:rFonts w:eastAsia="Calibri" w:cs="Arial"/>
          <w:noProof/>
          <w:sz w:val="24"/>
          <w:szCs w:val="24"/>
          <w:lang w:val="fr-FR"/>
        </w:rPr>
        <w:fldChar w:fldCharType="separate"/>
      </w:r>
      <w:hyperlink w:anchor="_Toc191890788" w:history="1">
        <w:r w:rsidR="001F5C9C" w:rsidRPr="00A670BE">
          <w:rPr>
            <w:rStyle w:val="Hyperlink"/>
            <w:noProof/>
            <w:highlight w:val="yellow"/>
            <w:lang w:val="fr-FR"/>
          </w:rPr>
          <w:t>Nom de l’OEC</w:t>
        </w:r>
        <w:r w:rsidR="001F5C9C">
          <w:rPr>
            <w:noProof/>
            <w:webHidden/>
          </w:rPr>
          <w:tab/>
        </w:r>
        <w:r w:rsidR="001F5C9C">
          <w:rPr>
            <w:noProof/>
            <w:webHidden/>
          </w:rPr>
          <w:fldChar w:fldCharType="begin"/>
        </w:r>
        <w:r w:rsidR="001F5C9C">
          <w:rPr>
            <w:noProof/>
            <w:webHidden/>
          </w:rPr>
          <w:instrText xml:space="preserve"> PAGEREF _Toc191890788 \h </w:instrText>
        </w:r>
        <w:r w:rsidR="001F5C9C">
          <w:rPr>
            <w:noProof/>
            <w:webHidden/>
          </w:rPr>
        </w:r>
        <w:r w:rsidR="001F5C9C">
          <w:rPr>
            <w:noProof/>
            <w:webHidden/>
          </w:rPr>
          <w:fldChar w:fldCharType="separate"/>
        </w:r>
        <w:r w:rsidR="001F5C9C">
          <w:rPr>
            <w:noProof/>
            <w:webHidden/>
          </w:rPr>
          <w:t>2</w:t>
        </w:r>
        <w:r w:rsidR="001F5C9C">
          <w:rPr>
            <w:noProof/>
            <w:webHidden/>
          </w:rPr>
          <w:fldChar w:fldCharType="end"/>
        </w:r>
      </w:hyperlink>
    </w:p>
    <w:p w14:paraId="62DE11DF" w14:textId="570BC733" w:rsidR="001F5C9C" w:rsidRDefault="001F5C9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89" w:history="1">
        <w:r w:rsidRPr="00A670BE">
          <w:rPr>
            <w:rStyle w:val="Hyperlink"/>
            <w:noProof/>
            <w:lang w:val="en-GB"/>
          </w:rPr>
          <w:t>Plan d’audit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607106" w14:textId="14B314A7" w:rsidR="001F5C9C" w:rsidRDefault="001F5C9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0" w:history="1">
        <w:r w:rsidRPr="00A670BE">
          <w:rPr>
            <w:rStyle w:val="Hyperlink"/>
            <w:noProof/>
            <w:lang w:val="fr-FR"/>
          </w:rPr>
          <w:t>Liste de présence réunion ouverture/clôture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ADCEB4B" w14:textId="2382D89E" w:rsidR="001F5C9C" w:rsidRDefault="001F5C9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1" w:history="1">
        <w:r w:rsidRPr="00A670BE">
          <w:rPr>
            <w:rStyle w:val="Hyperlink"/>
            <w:noProof/>
            <w:lang w:val="fr-FR"/>
          </w:rPr>
          <w:t>Synthèses et conclusions de l’audit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3B5651" w14:textId="7481B009" w:rsidR="001F5C9C" w:rsidRDefault="001F5C9C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2" w:history="1">
        <w:r w:rsidRPr="00A670BE">
          <w:rPr>
            <w:rStyle w:val="Hyperlink"/>
            <w:noProof/>
          </w:rPr>
          <w:t xml:space="preserve">Nom du responsable d’équipe : </w:t>
        </w:r>
        <w:r w:rsidRPr="00A670BE">
          <w:rPr>
            <w:rStyle w:val="Hyperlink"/>
            <w:noProof/>
            <w:highlight w:val="yellow"/>
          </w:rPr>
          <w:t>NOM Prénom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6B3281" w14:textId="57020CFA" w:rsidR="001F5C9C" w:rsidRDefault="001F5C9C">
      <w:pPr>
        <w:pStyle w:val="TOC3"/>
        <w:rPr>
          <w:rFonts w:asciiTheme="minorHAnsi" w:eastAsiaTheme="minorEastAsia" w:hAnsiTheme="minorHAnsi" w:cstheme="minorBidi"/>
          <w:b w:val="0"/>
          <w:i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3" w:history="1">
        <w:r w:rsidRPr="00A670BE">
          <w:rPr>
            <w:rStyle w:val="Hyperlink"/>
            <w:noProof/>
          </w:rPr>
          <w:t xml:space="preserve">Nom de l’auditeur technique : </w:t>
        </w:r>
        <w:r w:rsidRPr="00A670BE">
          <w:rPr>
            <w:rStyle w:val="Hyperlink"/>
            <w:noProof/>
            <w:highlight w:val="yellow"/>
          </w:rPr>
          <w:t>NOM Prénom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67D2082" w14:textId="5DF0B658" w:rsidR="001F5C9C" w:rsidRDefault="001F5C9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4" w:history="1">
        <w:r w:rsidRPr="00A670BE">
          <w:rPr>
            <w:rStyle w:val="Hyperlink"/>
            <w:rFonts w:eastAsia="Calibri" w:cs="Arial"/>
            <w:bCs/>
            <w:noProof/>
            <w:lang w:val="fr-FR"/>
          </w:rPr>
          <w:t xml:space="preserve">Fiche d’écart n°: </w:t>
        </w:r>
        <w:r w:rsidRPr="00A670BE">
          <w:rPr>
            <w:rStyle w:val="Hyperlink"/>
            <w:rFonts w:eastAsia="Calibri" w:cs="Arial"/>
            <w:bCs/>
            <w:noProof/>
            <w:highlight w:val="yellow"/>
            <w:lang w:val="fr-FR"/>
          </w:rPr>
          <w:t>initiales de l’auditeur + n° x/y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954E40E" w14:textId="2FCA6F5A" w:rsidR="001F5C9C" w:rsidRDefault="001F5C9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5" w:history="1">
        <w:r w:rsidRPr="00A670BE">
          <w:rPr>
            <w:rStyle w:val="Hyperlink"/>
            <w:rFonts w:eastAsia="Calibri" w:cs="Arial"/>
            <w:bCs/>
            <w:noProof/>
            <w:lang w:val="fr-FR"/>
          </w:rPr>
          <w:t xml:space="preserve">Fiche d’action corrective à l’écart n°: </w:t>
        </w:r>
        <w:r w:rsidRPr="00A670BE">
          <w:rPr>
            <w:rStyle w:val="Hyperlink"/>
            <w:rFonts w:eastAsia="Calibri" w:cs="Arial"/>
            <w:bCs/>
            <w:noProof/>
            <w:highlight w:val="yellow"/>
            <w:lang w:val="fr-FR"/>
          </w:rPr>
          <w:t>initiales de l’auditeur + x/y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8BDDC34" w14:textId="69A50E81" w:rsidR="001F5C9C" w:rsidRDefault="001F5C9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6" w:history="1">
        <w:r w:rsidRPr="00A670BE">
          <w:rPr>
            <w:rStyle w:val="Hyperlink"/>
            <w:noProof/>
            <w:lang w:val="fr-FR"/>
          </w:rPr>
          <w:t>Portée d’accréditation validée du laboratoire d’analyse de biologie médicale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6B59F1E" w14:textId="7083A590" w:rsidR="001F5C9C" w:rsidRDefault="001F5C9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en-US"/>
          <w14:ligatures w14:val="standardContextual"/>
        </w:rPr>
      </w:pPr>
      <w:hyperlink w:anchor="_Toc191890797" w:history="1">
        <w:r w:rsidRPr="00A670BE">
          <w:rPr>
            <w:rStyle w:val="Hyperlink"/>
            <w:noProof/>
            <w:lang w:val="fr-FR"/>
          </w:rPr>
          <w:t>Portée d’accréditation validée du laboratoire d’essais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_Toc191890797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323CCE8" w14:textId="70A60EC6" w:rsidR="00AC03C2" w:rsidRPr="005679E4" w:rsidRDefault="00510E15" w:rsidP="00AC03C2">
      <w:pPr>
        <w:spacing w:after="0" w:line="240" w:lineRule="auto"/>
        <w:rPr>
          <w:rFonts w:eastAsia="Calibri" w:cs="Arial"/>
          <w:noProof/>
          <w:sz w:val="20"/>
          <w:szCs w:val="20"/>
          <w:lang w:val="fr-FR"/>
        </w:rPr>
      </w:pPr>
      <w:r w:rsidRPr="005679E4">
        <w:rPr>
          <w:rFonts w:eastAsia="Calibri" w:cs="Arial"/>
          <w:noProof/>
          <w:sz w:val="24"/>
          <w:szCs w:val="24"/>
          <w:lang w:val="fr-FR"/>
        </w:rPr>
        <w:fldChar w:fldCharType="end"/>
      </w:r>
    </w:p>
    <w:p w14:paraId="0F789EED" w14:textId="77777777" w:rsidR="00AC03C2" w:rsidRPr="005679E4" w:rsidRDefault="00AC03C2">
      <w:pPr>
        <w:rPr>
          <w:sz w:val="20"/>
          <w:szCs w:val="20"/>
          <w:lang w:val="fr-FR"/>
        </w:rPr>
      </w:pPr>
      <w:r w:rsidRPr="005679E4">
        <w:rPr>
          <w:lang w:val="fr-FR"/>
        </w:rPr>
        <w:br w:type="page"/>
      </w:r>
    </w:p>
    <w:p w14:paraId="217597E2" w14:textId="77777777" w:rsidR="00AC03C2" w:rsidRPr="005679E4" w:rsidRDefault="00AC03C2" w:rsidP="00AC03C2">
      <w:pPr>
        <w:rPr>
          <w:rFonts w:cstheme="majorHAnsi"/>
          <w:b/>
          <w:lang w:val="fr-FR"/>
        </w:rPr>
      </w:pPr>
    </w:p>
    <w:p w14:paraId="375082E8" w14:textId="77777777" w:rsidR="00AC03C2" w:rsidRPr="005679E4" w:rsidRDefault="00B7747F" w:rsidP="009C3785">
      <w:pPr>
        <w:pStyle w:val="Heading1"/>
        <w:rPr>
          <w:lang w:val="fr-FR"/>
        </w:rPr>
      </w:pPr>
      <w:bookmarkStart w:id="0" w:name="_Toc191890788"/>
      <w:r w:rsidRPr="005679E4">
        <w:rPr>
          <w:highlight w:val="yellow"/>
          <w:lang w:val="fr-FR"/>
        </w:rPr>
        <w:t>Nom de l’OEC</w:t>
      </w:r>
      <w:bookmarkEnd w:id="0"/>
    </w:p>
    <w:p w14:paraId="26BAD4E6" w14:textId="77777777" w:rsidR="00AC03C2" w:rsidRPr="005679E4" w:rsidRDefault="00AC03C2" w:rsidP="00AC03C2">
      <w:pPr>
        <w:rPr>
          <w:rFonts w:asciiTheme="majorHAnsi" w:hAnsiTheme="majorHAnsi" w:cstheme="majorHAnsi"/>
          <w:b/>
          <w:lang w:val="fr-FR"/>
        </w:rPr>
      </w:pPr>
    </w:p>
    <w:p w14:paraId="24D1AD85" w14:textId="77777777" w:rsidR="0020542A" w:rsidRPr="00AD4E4F" w:rsidRDefault="0020542A" w:rsidP="0020542A">
      <w:pPr>
        <w:spacing w:after="120" w:line="240" w:lineRule="auto"/>
        <w:jc w:val="center"/>
        <w:rPr>
          <w:rFonts w:eastAsia="Calibri" w:cs="Arial"/>
          <w:lang w:val="fr-FR"/>
        </w:rPr>
      </w:pPr>
      <w:bookmarkStart w:id="1" w:name="_Toc298337122"/>
      <w:r w:rsidRPr="00AD4E4F">
        <w:rPr>
          <w:rFonts w:eastAsia="Calibri" w:cs="Arial"/>
          <w:lang w:val="fr-FR"/>
        </w:rPr>
        <w:t>Type d’audit</w:t>
      </w:r>
    </w:p>
    <w:p w14:paraId="1AFA96F8" w14:textId="77777777" w:rsidR="0020542A" w:rsidRPr="00AD4E4F" w:rsidRDefault="0020542A" w:rsidP="0020542A">
      <w:pPr>
        <w:spacing w:after="120" w:line="240" w:lineRule="auto"/>
        <w:jc w:val="center"/>
        <w:rPr>
          <w:rFonts w:eastAsia="Calibri" w:cs="Arial"/>
          <w:lang w:val="fr-FR"/>
        </w:rPr>
      </w:pPr>
      <w:r w:rsidRPr="00AD4E4F">
        <w:rPr>
          <w:rFonts w:eastAsia="Calibri" w:cs="Arial"/>
          <w:lang w:val="fr-FR"/>
        </w:rPr>
        <w:t>(</w:t>
      </w:r>
      <w:proofErr w:type="gramStart"/>
      <w:r w:rsidRPr="00AD4E4F">
        <w:rPr>
          <w:rFonts w:eastAsia="Calibri" w:cs="Arial"/>
          <w:lang w:val="fr-FR"/>
        </w:rPr>
        <w:t>ex</w:t>
      </w:r>
      <w:proofErr w:type="gramEnd"/>
      <w:r w:rsidRPr="00AD4E4F">
        <w:rPr>
          <w:rFonts w:eastAsia="Calibri" w:cs="Arial"/>
          <w:lang w:val="fr-FR"/>
        </w:rPr>
        <w:t> : P1S1+E1)</w:t>
      </w:r>
    </w:p>
    <w:p w14:paraId="1A7E5ECB" w14:textId="77777777" w:rsidR="0020542A" w:rsidRPr="00AD4E4F" w:rsidRDefault="0020542A" w:rsidP="0020542A">
      <w:pPr>
        <w:spacing w:after="120" w:line="240" w:lineRule="auto"/>
        <w:jc w:val="center"/>
        <w:rPr>
          <w:rFonts w:eastAsia="Calibri" w:cs="Arial"/>
          <w:lang w:val="fr-FR"/>
        </w:rPr>
      </w:pPr>
      <w:proofErr w:type="gramStart"/>
      <w:r w:rsidRPr="00AD4E4F">
        <w:rPr>
          <w:rFonts w:eastAsia="Calibri" w:cs="Arial"/>
          <w:lang w:val="fr-FR"/>
        </w:rPr>
        <w:t>selon</w:t>
      </w:r>
      <w:proofErr w:type="gramEnd"/>
      <w:r w:rsidRPr="00AD4E4F">
        <w:rPr>
          <w:rFonts w:eastAsia="Calibri" w:cs="Arial"/>
          <w:lang w:val="fr-FR"/>
        </w:rPr>
        <w:t xml:space="preserve"> la norme ISO/</w:t>
      </w:r>
      <w:r>
        <w:rPr>
          <w:rFonts w:eastAsia="Calibri" w:cs="Arial"/>
          <w:lang w:val="fr-FR"/>
        </w:rPr>
        <w:t>IEC</w:t>
      </w:r>
      <w:r w:rsidRPr="00AD4E4F">
        <w:rPr>
          <w:rFonts w:eastAsia="Calibri" w:cs="Arial"/>
          <w:lang w:val="fr-FR"/>
        </w:rPr>
        <w:t xml:space="preserve"> 17025 : 20</w:t>
      </w:r>
      <w:r>
        <w:rPr>
          <w:rFonts w:eastAsia="Calibri" w:cs="Arial"/>
          <w:lang w:val="fr-FR"/>
        </w:rPr>
        <w:t>17</w:t>
      </w:r>
    </w:p>
    <w:p w14:paraId="7D075C26" w14:textId="77777777" w:rsidR="0020542A" w:rsidRPr="00AD4E4F" w:rsidRDefault="0020542A" w:rsidP="0020542A">
      <w:pPr>
        <w:spacing w:after="120" w:line="240" w:lineRule="auto"/>
        <w:jc w:val="center"/>
        <w:rPr>
          <w:rFonts w:eastAsia="Calibri" w:cs="Arial"/>
          <w:i/>
          <w:sz w:val="16"/>
          <w:szCs w:val="24"/>
          <w:lang w:val="fr-FR"/>
        </w:rPr>
      </w:pPr>
      <w:r w:rsidRPr="00AD4E4F">
        <w:rPr>
          <w:rFonts w:eastAsia="Calibri" w:cs="Arial"/>
          <w:i/>
          <w:sz w:val="16"/>
          <w:szCs w:val="24"/>
          <w:lang w:val="fr-FR"/>
        </w:rPr>
        <w:t>« Exigences générales concernant la compétence des laboratoires d’étalonnages et d’essais »</w:t>
      </w:r>
    </w:p>
    <w:p w14:paraId="02B7DB5D" w14:textId="77777777" w:rsidR="0020542A" w:rsidRDefault="0020542A" w:rsidP="0020542A">
      <w:pPr>
        <w:spacing w:after="120" w:line="240" w:lineRule="auto"/>
        <w:jc w:val="center"/>
        <w:rPr>
          <w:rFonts w:eastAsia="Calibri" w:cs="Arial"/>
          <w:lang w:val="fr-FR"/>
        </w:rPr>
      </w:pPr>
      <w:r w:rsidRPr="00AD4E4F">
        <w:rPr>
          <w:rFonts w:eastAsia="Calibri" w:cs="Arial"/>
          <w:lang w:val="fr-FR"/>
        </w:rPr>
        <w:t xml:space="preserve"> (</w:t>
      </w:r>
      <w:proofErr w:type="gramStart"/>
      <w:r w:rsidRPr="00AD4E4F">
        <w:rPr>
          <w:rFonts w:eastAsia="Calibri" w:cs="Arial"/>
          <w:lang w:val="fr-FR"/>
        </w:rPr>
        <w:t>dossier</w:t>
      </w:r>
      <w:proofErr w:type="gramEnd"/>
      <w:r w:rsidRPr="00AD4E4F">
        <w:rPr>
          <w:rFonts w:eastAsia="Calibri" w:cs="Arial"/>
          <w:lang w:val="fr-FR"/>
        </w:rPr>
        <w:t xml:space="preserve"> no. 20xx/x/0xx)</w:t>
      </w:r>
    </w:p>
    <w:p w14:paraId="2BA9C9E5" w14:textId="77777777" w:rsidR="0020542A" w:rsidRDefault="0020542A" w:rsidP="0020542A">
      <w:pPr>
        <w:spacing w:after="120" w:line="240" w:lineRule="auto"/>
        <w:jc w:val="center"/>
        <w:rPr>
          <w:rFonts w:eastAsia="Calibri" w:cs="Arial"/>
          <w:lang w:val="fr-FR"/>
        </w:rPr>
      </w:pPr>
    </w:p>
    <w:p w14:paraId="6886547E" w14:textId="62673003" w:rsidR="00AC03C2" w:rsidRPr="005679E4" w:rsidRDefault="00AC03C2" w:rsidP="0020542A">
      <w:pPr>
        <w:spacing w:after="120" w:line="240" w:lineRule="auto"/>
        <w:jc w:val="center"/>
        <w:rPr>
          <w:rFonts w:eastAsia="Calibri" w:cs="Arial"/>
          <w:b/>
          <w:lang w:val="fr-FR"/>
        </w:rPr>
      </w:pPr>
      <w:r w:rsidRPr="005679E4">
        <w:rPr>
          <w:rFonts w:eastAsia="Calibri" w:cs="Arial"/>
          <w:lang w:val="fr-FR"/>
        </w:rPr>
        <w:t>Type d’audit</w:t>
      </w:r>
      <w:bookmarkEnd w:id="1"/>
    </w:p>
    <w:p w14:paraId="046456EB" w14:textId="77777777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lang w:val="fr-FR"/>
        </w:rPr>
      </w:pPr>
      <w:r w:rsidRPr="005679E4">
        <w:rPr>
          <w:rFonts w:eastAsia="Calibri" w:cs="Arial"/>
          <w:lang w:val="fr-FR"/>
        </w:rPr>
        <w:t>(</w:t>
      </w:r>
      <w:proofErr w:type="gramStart"/>
      <w:r w:rsidRPr="005679E4">
        <w:rPr>
          <w:rFonts w:eastAsia="Calibri" w:cs="Arial"/>
          <w:lang w:val="fr-FR"/>
        </w:rPr>
        <w:t>ex</w:t>
      </w:r>
      <w:proofErr w:type="gramEnd"/>
      <w:r w:rsidRPr="005679E4">
        <w:rPr>
          <w:rFonts w:eastAsia="Calibri" w:cs="Arial"/>
          <w:lang w:val="fr-FR"/>
        </w:rPr>
        <w:t> : P1S1+E1)</w:t>
      </w:r>
    </w:p>
    <w:p w14:paraId="1867337D" w14:textId="4623CF28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lang w:val="fr-FR"/>
        </w:rPr>
      </w:pPr>
      <w:proofErr w:type="gramStart"/>
      <w:r w:rsidRPr="005679E4">
        <w:rPr>
          <w:rFonts w:eastAsia="Calibri" w:cs="Arial"/>
          <w:lang w:val="fr-FR"/>
        </w:rPr>
        <w:t>selon</w:t>
      </w:r>
      <w:proofErr w:type="gramEnd"/>
      <w:r w:rsidR="00956CA9">
        <w:rPr>
          <w:rFonts w:eastAsia="Calibri" w:cs="Arial"/>
          <w:lang w:val="fr-FR"/>
        </w:rPr>
        <w:t xml:space="preserve"> la norme ISO</w:t>
      </w:r>
      <w:r w:rsidRPr="005679E4">
        <w:rPr>
          <w:rFonts w:eastAsia="Calibri" w:cs="Arial"/>
          <w:lang w:val="fr-FR"/>
        </w:rPr>
        <w:t xml:space="preserve"> 1</w:t>
      </w:r>
      <w:r w:rsidR="00EB4528" w:rsidRPr="005679E4">
        <w:rPr>
          <w:rFonts w:eastAsia="Calibri" w:cs="Arial"/>
          <w:lang w:val="fr-FR"/>
        </w:rPr>
        <w:t>5189</w:t>
      </w:r>
      <w:r w:rsidRPr="005679E4">
        <w:rPr>
          <w:rFonts w:eastAsia="Calibri" w:cs="Arial"/>
          <w:lang w:val="fr-FR"/>
        </w:rPr>
        <w:t> : 20</w:t>
      </w:r>
      <w:r w:rsidR="00D063E4">
        <w:rPr>
          <w:rFonts w:eastAsia="Calibri" w:cs="Arial"/>
          <w:lang w:val="fr-FR"/>
        </w:rPr>
        <w:t>2</w:t>
      </w:r>
      <w:r w:rsidR="00EB4528" w:rsidRPr="005679E4">
        <w:rPr>
          <w:rFonts w:eastAsia="Calibri" w:cs="Arial"/>
          <w:lang w:val="fr-FR"/>
        </w:rPr>
        <w:t>2</w:t>
      </w:r>
    </w:p>
    <w:p w14:paraId="4A2F0C24" w14:textId="5D3F894E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i/>
          <w:sz w:val="16"/>
          <w:szCs w:val="24"/>
          <w:lang w:val="fr-FR"/>
        </w:rPr>
      </w:pPr>
      <w:r w:rsidRPr="005679E4">
        <w:rPr>
          <w:rFonts w:eastAsia="Calibri" w:cs="Arial"/>
          <w:i/>
          <w:sz w:val="16"/>
          <w:szCs w:val="24"/>
          <w:lang w:val="fr-FR"/>
        </w:rPr>
        <w:t>« </w:t>
      </w:r>
      <w:r w:rsidR="0089756C" w:rsidRPr="0089756C">
        <w:rPr>
          <w:rFonts w:eastAsia="Calibri" w:cs="Arial"/>
          <w:i/>
          <w:sz w:val="16"/>
          <w:szCs w:val="24"/>
          <w:lang w:val="fr-FR"/>
        </w:rPr>
        <w:t xml:space="preserve">Laboratoires </w:t>
      </w:r>
      <w:r w:rsidR="00750DEF">
        <w:rPr>
          <w:rFonts w:eastAsia="Calibri" w:cs="Arial"/>
          <w:i/>
          <w:sz w:val="16"/>
          <w:szCs w:val="24"/>
          <w:lang w:val="fr-FR"/>
        </w:rPr>
        <w:t>médicaux</w:t>
      </w:r>
      <w:r w:rsidR="0089756C" w:rsidRPr="0089756C">
        <w:rPr>
          <w:rFonts w:eastAsia="Calibri" w:cs="Arial"/>
          <w:i/>
          <w:sz w:val="16"/>
          <w:szCs w:val="24"/>
          <w:lang w:val="fr-FR"/>
        </w:rPr>
        <w:t xml:space="preserve"> — Exigences concernant la qualité et la compétence</w:t>
      </w:r>
      <w:r w:rsidRPr="005679E4">
        <w:rPr>
          <w:rFonts w:eastAsia="Calibri" w:cs="Arial"/>
          <w:i/>
          <w:sz w:val="16"/>
          <w:szCs w:val="24"/>
          <w:lang w:val="fr-FR"/>
        </w:rPr>
        <w:t> »</w:t>
      </w:r>
    </w:p>
    <w:p w14:paraId="09F190BB" w14:textId="77777777" w:rsidR="00510E15" w:rsidRPr="005679E4" w:rsidRDefault="00510E15" w:rsidP="00510E15">
      <w:pPr>
        <w:spacing w:after="120" w:line="240" w:lineRule="auto"/>
        <w:jc w:val="center"/>
        <w:rPr>
          <w:rFonts w:eastAsia="Calibri" w:cs="Arial"/>
          <w:b/>
          <w:lang w:val="fr-FR"/>
        </w:rPr>
      </w:pPr>
      <w:bookmarkStart w:id="2" w:name="_Toc298337126"/>
      <w:r w:rsidRPr="005679E4">
        <w:rPr>
          <w:rFonts w:eastAsia="Calibri" w:cs="Arial"/>
          <w:lang w:val="fr-FR"/>
        </w:rPr>
        <w:t xml:space="preserve"> (</w:t>
      </w:r>
      <w:proofErr w:type="gramStart"/>
      <w:r w:rsidRPr="005679E4">
        <w:rPr>
          <w:rFonts w:eastAsia="Calibri" w:cs="Arial"/>
          <w:lang w:val="fr-FR"/>
        </w:rPr>
        <w:t>dossier</w:t>
      </w:r>
      <w:proofErr w:type="gramEnd"/>
      <w:r w:rsidRPr="005679E4">
        <w:rPr>
          <w:rFonts w:eastAsia="Calibri" w:cs="Arial"/>
          <w:lang w:val="fr-FR"/>
        </w:rPr>
        <w:t xml:space="preserve"> no. 20xx/x/0xx)</w:t>
      </w:r>
      <w:bookmarkEnd w:id="2"/>
    </w:p>
    <w:p w14:paraId="134A0CA2" w14:textId="77777777" w:rsidR="00AC03C2" w:rsidRPr="005679E4" w:rsidRDefault="00AC03C2" w:rsidP="00AC03C2">
      <w:pPr>
        <w:spacing w:after="120" w:line="240" w:lineRule="auto"/>
        <w:jc w:val="center"/>
        <w:rPr>
          <w:rFonts w:eastAsia="Calibri" w:cs="Arial"/>
          <w:b/>
          <w:lang w:val="fr-FR"/>
        </w:rPr>
      </w:pPr>
    </w:p>
    <w:p w14:paraId="1AD36D42" w14:textId="77777777" w:rsidR="00AC03C2" w:rsidRPr="005679E4" w:rsidRDefault="00AC03C2" w:rsidP="00AC03C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3C133E9D" w14:textId="77777777" w:rsidR="004D19B5" w:rsidRPr="00A7358C" w:rsidRDefault="004D19B5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4955EB5F" w14:textId="77777777" w:rsidR="008145CE" w:rsidRPr="00A7358C" w:rsidRDefault="008145CE" w:rsidP="004D19B5">
      <w:pPr>
        <w:spacing w:after="0" w:line="240" w:lineRule="auto"/>
        <w:rPr>
          <w:rFonts w:eastAsia="Calibri" w:cs="Arial"/>
          <w:noProof/>
          <w:sz w:val="24"/>
          <w:szCs w:val="24"/>
          <w:lang w:val="fr-FR"/>
        </w:rPr>
      </w:pPr>
    </w:p>
    <w:p w14:paraId="0033694B" w14:textId="77777777" w:rsidR="004D19B5" w:rsidRPr="00A7358C" w:rsidRDefault="004D19B5" w:rsidP="004D19B5">
      <w:pPr>
        <w:shd w:val="clear" w:color="auto" w:fill="FF0000"/>
        <w:spacing w:after="0" w:line="240" w:lineRule="auto"/>
        <w:jc w:val="center"/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</w:pPr>
      <w:r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 xml:space="preserve">Les informations sur le type </w:t>
      </w:r>
      <w:r w:rsidR="008145CE"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 xml:space="preserve">d’audit et le n° </w:t>
      </w:r>
      <w:r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>de dossier</w:t>
      </w:r>
      <w:r w:rsidR="008145CE"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 xml:space="preserve"> se trouvent sur l</w:t>
      </w:r>
      <w:r w:rsidR="00F062CB" w:rsidRPr="00A7358C">
        <w:rPr>
          <w:rFonts w:ascii="Calibri" w:eastAsia="Calibri" w:hAnsi="Calibri" w:cs="Arial"/>
          <w:i/>
          <w:noProof/>
          <w:color w:val="FFFFFF" w:themeColor="background1"/>
          <w:sz w:val="24"/>
          <w:szCs w:val="24"/>
          <w:lang w:val="fr-FR"/>
        </w:rPr>
        <w:t>’ordre de mission</w:t>
      </w:r>
    </w:p>
    <w:p w14:paraId="4F5B0430" w14:textId="77777777" w:rsidR="004D19B5" w:rsidRPr="00A7358C" w:rsidRDefault="004D19B5" w:rsidP="004D19B5">
      <w:pPr>
        <w:spacing w:after="0" w:line="240" w:lineRule="auto"/>
        <w:rPr>
          <w:b/>
          <w:sz w:val="24"/>
          <w:szCs w:val="24"/>
          <w:lang w:val="fr-FR"/>
        </w:rPr>
      </w:pPr>
    </w:p>
    <w:p w14:paraId="71BC8A24" w14:textId="77777777" w:rsidR="00AC03C2" w:rsidRPr="005679E4" w:rsidRDefault="00AC03C2">
      <w:pPr>
        <w:rPr>
          <w:rFonts w:cstheme="majorHAnsi"/>
          <w:sz w:val="24"/>
          <w:szCs w:val="24"/>
          <w:lang w:val="fr-FR"/>
        </w:rPr>
      </w:pPr>
      <w:r w:rsidRPr="005679E4">
        <w:rPr>
          <w:rFonts w:cstheme="majorHAnsi"/>
          <w:sz w:val="24"/>
          <w:szCs w:val="24"/>
          <w:lang w:val="fr-FR"/>
        </w:rPr>
        <w:br w:type="page"/>
      </w:r>
    </w:p>
    <w:p w14:paraId="690C7419" w14:textId="77777777" w:rsidR="003A0D9B" w:rsidRPr="005679E4" w:rsidRDefault="003A0D9B" w:rsidP="00AC03C2">
      <w:pPr>
        <w:spacing w:after="0" w:line="240" w:lineRule="auto"/>
        <w:rPr>
          <w:sz w:val="10"/>
          <w:szCs w:val="10"/>
          <w:lang w:val="fr-FR"/>
        </w:rPr>
      </w:pPr>
    </w:p>
    <w:p w14:paraId="1A95BE76" w14:textId="77777777" w:rsidR="005577BA" w:rsidRPr="00EB1A45" w:rsidRDefault="005577BA" w:rsidP="00AC03C2">
      <w:pPr>
        <w:spacing w:after="0" w:line="240" w:lineRule="auto"/>
        <w:rPr>
          <w:sz w:val="10"/>
          <w:szCs w:val="10"/>
        </w:rPr>
      </w:pPr>
    </w:p>
    <w:p w14:paraId="20227AD4" w14:textId="77777777" w:rsidR="002B30C0" w:rsidRPr="00A152D8" w:rsidRDefault="002B30C0" w:rsidP="002B30C0">
      <w:pPr>
        <w:pStyle w:val="Heading2"/>
        <w:spacing w:after="240"/>
        <w:jc w:val="center"/>
        <w:rPr>
          <w:lang w:val="en-GB"/>
        </w:rPr>
      </w:pPr>
      <w:bookmarkStart w:id="3" w:name="_Toc191890789"/>
      <w:r w:rsidRPr="00A152D8">
        <w:rPr>
          <w:lang w:val="en-GB"/>
        </w:rPr>
        <w:t xml:space="preserve">Plan </w:t>
      </w:r>
      <w:proofErr w:type="spellStart"/>
      <w:r w:rsidRPr="00A152D8">
        <w:rPr>
          <w:lang w:val="en-GB"/>
        </w:rPr>
        <w:t>d’audit</w:t>
      </w:r>
      <w:bookmarkEnd w:id="3"/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7067"/>
      </w:tblGrid>
      <w:tr w:rsidR="002B30C0" w14:paraId="1FAF48C5" w14:textId="77777777" w:rsidTr="001A63FB">
        <w:trPr>
          <w:trHeight w:val="3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5CEDBA6" w14:textId="77777777" w:rsidR="002B30C0" w:rsidRPr="00382849" w:rsidRDefault="002B30C0" w:rsidP="001A63FB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Nom de l’OEC</w:t>
            </w: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 :</w:t>
            </w:r>
          </w:p>
        </w:tc>
        <w:tc>
          <w:tcPr>
            <w:tcW w:w="6894" w:type="dxa"/>
            <w:vAlign w:val="center"/>
          </w:tcPr>
          <w:p w14:paraId="4BCD57D4" w14:textId="77777777" w:rsidR="002B30C0" w:rsidRPr="00A324A0" w:rsidRDefault="002B30C0" w:rsidP="001A63FB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</w:tbl>
    <w:p w14:paraId="22875E7F" w14:textId="77777777" w:rsidR="002B30C0" w:rsidRPr="00382849" w:rsidRDefault="002B30C0" w:rsidP="002B30C0">
      <w:pPr>
        <w:keepNext/>
        <w:spacing w:before="240"/>
        <w:rPr>
          <w:b/>
          <w:i/>
          <w:color w:val="0000FF"/>
          <w:szCs w:val="24"/>
          <w:lang w:val="fr-FR"/>
        </w:rPr>
      </w:pPr>
      <w:r w:rsidRPr="008B6BB6">
        <w:rPr>
          <w:b/>
          <w:color w:val="0000FF"/>
          <w:szCs w:val="24"/>
          <w:lang w:val="fr-FR"/>
        </w:rPr>
        <w:t>Objectifs et critères d’audit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2"/>
        <w:gridCol w:w="7010"/>
      </w:tblGrid>
      <w:tr w:rsidR="002B30C0" w:rsidRPr="00382407" w14:paraId="569111EB" w14:textId="77777777" w:rsidTr="001A63FB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3E40F911" w14:textId="77777777" w:rsidR="002B30C0" w:rsidRPr="00382849" w:rsidRDefault="002B30C0" w:rsidP="001A63FB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Norme d’accréditation :</w:t>
            </w:r>
          </w:p>
        </w:tc>
        <w:tc>
          <w:tcPr>
            <w:tcW w:w="6839" w:type="dxa"/>
            <w:vAlign w:val="center"/>
          </w:tcPr>
          <w:p w14:paraId="5D9FCD3A" w14:textId="77777777" w:rsidR="002B30C0" w:rsidRPr="00382407" w:rsidRDefault="002B30C0" w:rsidP="001A63FB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B30C0" w:rsidRPr="00382407" w14:paraId="5FD9ED11" w14:textId="77777777" w:rsidTr="001A63FB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16695B23" w14:textId="77777777" w:rsidR="002B30C0" w:rsidRPr="00382849" w:rsidRDefault="002B30C0" w:rsidP="001A63FB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Type d’audit :</w:t>
            </w:r>
          </w:p>
        </w:tc>
        <w:tc>
          <w:tcPr>
            <w:tcW w:w="6839" w:type="dxa"/>
            <w:vAlign w:val="center"/>
          </w:tcPr>
          <w:p w14:paraId="62D9FD5E" w14:textId="77777777" w:rsidR="002B30C0" w:rsidRDefault="001F5C9C" w:rsidP="001A63F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2852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</w:t>
            </w:r>
            <w:proofErr w:type="gramStart"/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initial</w:t>
            </w:r>
            <w:proofErr w:type="gramEnd"/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91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prolongation</w:t>
            </w:r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3242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surveillance</w:t>
            </w:r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7338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extension</w:t>
            </w:r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5500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complémentaire</w:t>
            </w:r>
          </w:p>
        </w:tc>
      </w:tr>
    </w:tbl>
    <w:p w14:paraId="20FC3FDA" w14:textId="42379EA4" w:rsidR="004464E0" w:rsidRDefault="004464E0" w:rsidP="002B30C0">
      <w:pPr>
        <w:keepNext/>
        <w:spacing w:after="240"/>
        <w:rPr>
          <w:i/>
          <w:sz w:val="20"/>
          <w:szCs w:val="24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2"/>
        <w:gridCol w:w="7010"/>
      </w:tblGrid>
      <w:tr w:rsidR="004464E0" w:rsidRPr="00382407" w14:paraId="1A4EC43B" w14:textId="77777777" w:rsidTr="00A816EF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5B7D20A3" w14:textId="77777777" w:rsidR="004464E0" w:rsidRPr="00382849" w:rsidRDefault="004464E0" w:rsidP="00A816EF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Norme d’accréditation :</w:t>
            </w:r>
          </w:p>
        </w:tc>
        <w:tc>
          <w:tcPr>
            <w:tcW w:w="6839" w:type="dxa"/>
            <w:vAlign w:val="center"/>
          </w:tcPr>
          <w:p w14:paraId="6A5A03C0" w14:textId="77777777" w:rsidR="004464E0" w:rsidRPr="00382407" w:rsidRDefault="004464E0" w:rsidP="00A816EF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4464E0" w:rsidRPr="00382407" w14:paraId="4312C974" w14:textId="77777777" w:rsidTr="00A816EF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5ACAB8FD" w14:textId="77777777" w:rsidR="004464E0" w:rsidRPr="00382849" w:rsidRDefault="004464E0" w:rsidP="00A816EF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Type d’audit :</w:t>
            </w:r>
          </w:p>
        </w:tc>
        <w:tc>
          <w:tcPr>
            <w:tcW w:w="6839" w:type="dxa"/>
            <w:vAlign w:val="center"/>
          </w:tcPr>
          <w:p w14:paraId="2E27AC89" w14:textId="77777777" w:rsidR="004464E0" w:rsidRDefault="001F5C9C" w:rsidP="00A816EF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204432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0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</w:t>
            </w:r>
            <w:proofErr w:type="gramStart"/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initial</w:t>
            </w:r>
            <w:proofErr w:type="gramEnd"/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184257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prolongation</w:t>
            </w:r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3166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surveillance</w:t>
            </w:r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0679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0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extension</w:t>
            </w:r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64041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4E0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464E0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complémentaire</w:t>
            </w:r>
          </w:p>
        </w:tc>
      </w:tr>
    </w:tbl>
    <w:p w14:paraId="466890EC" w14:textId="082A6005" w:rsidR="002B30C0" w:rsidRDefault="002B30C0" w:rsidP="002B30C0">
      <w:pPr>
        <w:keepNext/>
        <w:spacing w:after="240"/>
        <w:rPr>
          <w:i/>
          <w:sz w:val="20"/>
          <w:szCs w:val="24"/>
          <w:lang w:val="fr-FR"/>
        </w:rPr>
      </w:pPr>
      <w:r>
        <w:rPr>
          <w:i/>
          <w:sz w:val="20"/>
          <w:szCs w:val="24"/>
          <w:lang w:val="fr-FR"/>
        </w:rPr>
        <w:t>L</w:t>
      </w:r>
      <w:r w:rsidRPr="00382849">
        <w:rPr>
          <w:i/>
          <w:sz w:val="20"/>
          <w:szCs w:val="24"/>
          <w:lang w:val="fr-FR"/>
        </w:rPr>
        <w:t xml:space="preserve">e tableau </w:t>
      </w:r>
      <w:r>
        <w:rPr>
          <w:i/>
          <w:sz w:val="20"/>
          <w:szCs w:val="24"/>
          <w:lang w:val="fr-FR"/>
        </w:rPr>
        <w:t xml:space="preserve">ci-dessus </w:t>
      </w:r>
      <w:r w:rsidRPr="00382849">
        <w:rPr>
          <w:i/>
          <w:sz w:val="20"/>
          <w:szCs w:val="24"/>
          <w:lang w:val="fr-FR"/>
        </w:rPr>
        <w:t>est à répéter pour chaque norme d’accréditation concernée</w:t>
      </w:r>
      <w:r>
        <w:rPr>
          <w:i/>
          <w:sz w:val="20"/>
          <w:szCs w:val="24"/>
          <w:lang w:val="fr-FR"/>
        </w:rPr>
        <w:t>, cf. l’ordre de mission.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1425"/>
        <w:gridCol w:w="2694"/>
        <w:gridCol w:w="2948"/>
      </w:tblGrid>
      <w:tr w:rsidR="002B30C0" w:rsidRPr="00ED3931" w:rsidDel="00FB440C" w14:paraId="08AE148E" w14:textId="77777777" w:rsidTr="001A63FB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8C8F38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notifié :</w:t>
            </w:r>
          </w:p>
        </w:tc>
        <w:tc>
          <w:tcPr>
            <w:tcW w:w="1390" w:type="dxa"/>
            <w:vAlign w:val="center"/>
          </w:tcPr>
          <w:p w14:paraId="0F5F16E3" w14:textId="77777777" w:rsidR="002B30C0" w:rsidRPr="00382849" w:rsidDel="00FB440C" w:rsidRDefault="001F5C9C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1688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4DFDB724" w14:textId="77777777" w:rsidR="002B30C0" w:rsidRPr="00382849" w:rsidDel="00FB440C" w:rsidRDefault="001F5C9C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699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non</w:t>
            </w:r>
            <w:proofErr w:type="gramEnd"/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967AE28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Directive(s)/Règlement(s) auditée(s) :</w:t>
            </w:r>
          </w:p>
        </w:tc>
        <w:tc>
          <w:tcPr>
            <w:tcW w:w="2876" w:type="dxa"/>
            <w:vAlign w:val="center"/>
          </w:tcPr>
          <w:p w14:paraId="3990F259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B30C0" w:rsidRPr="00ED3931" w:rsidDel="00FB440C" w14:paraId="4D6047F2" w14:textId="77777777" w:rsidTr="001A63FB">
        <w:trPr>
          <w:gridAfter w:val="2"/>
          <w:wAfter w:w="5504" w:type="dxa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57455C" w14:textId="77777777" w:rsidR="002B30C0" w:rsidRPr="00382849" w:rsidDel="00FB440C" w:rsidRDefault="002B30C0" w:rsidP="001A63FB">
            <w:pPr>
              <w:spacing w:before="40" w:after="40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multisite ?</w:t>
            </w:r>
          </w:p>
        </w:tc>
        <w:tc>
          <w:tcPr>
            <w:tcW w:w="1390" w:type="dxa"/>
            <w:vAlign w:val="center"/>
          </w:tcPr>
          <w:p w14:paraId="440C8F9F" w14:textId="77777777" w:rsidR="002B30C0" w:rsidRPr="00382849" w:rsidDel="00FB440C" w:rsidRDefault="001F5C9C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6274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30EE9F41" w14:textId="77777777" w:rsidR="002B30C0" w:rsidRDefault="001F5C9C" w:rsidP="001A63FB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8207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0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B30C0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non</w:t>
            </w:r>
            <w:proofErr w:type="gramEnd"/>
          </w:p>
        </w:tc>
      </w:tr>
    </w:tbl>
    <w:p w14:paraId="6611E469" w14:textId="77777777" w:rsidR="00C61B75" w:rsidRPr="00C61B75" w:rsidRDefault="00C61B75" w:rsidP="00C61B75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  <w:sectPr w:rsidR="00C61B75" w:rsidRPr="00C61B75" w:rsidSect="001A63FB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490"/>
        </w:sectPr>
      </w:pPr>
    </w:p>
    <w:p w14:paraId="57747F43" w14:textId="77777777" w:rsidR="00C61B75" w:rsidRPr="00C61B75" w:rsidRDefault="00C61B75" w:rsidP="00C61B75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C61B75">
        <w:rPr>
          <w:b/>
          <w:color w:val="0000FF"/>
          <w:sz w:val="22"/>
          <w:szCs w:val="24"/>
          <w:lang w:val="fr-FR"/>
        </w:rPr>
        <w:lastRenderedPageBreak/>
        <w:t>Equipe et champ d’audit, sites et dates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1126"/>
        <w:gridCol w:w="1970"/>
        <w:gridCol w:w="2336"/>
        <w:gridCol w:w="1213"/>
        <w:gridCol w:w="1530"/>
        <w:gridCol w:w="2611"/>
        <w:gridCol w:w="1758"/>
      </w:tblGrid>
      <w:tr w:rsidR="00C61B75" w:rsidRPr="00C61B75" w14:paraId="6F8E8BBD" w14:textId="77777777" w:rsidTr="00DC0186">
        <w:trPr>
          <w:cantSplit/>
          <w:tblHeader/>
          <w:jc w:val="center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B43157E" w14:textId="77777777" w:rsidR="00C61B75" w:rsidRPr="00C61B75" w:rsidRDefault="00C61B75" w:rsidP="00C61B75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Nom de l’auditeur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79C48AE" w14:textId="77777777" w:rsidR="00C61B75" w:rsidRPr="00C61B75" w:rsidRDefault="00C61B75" w:rsidP="00C61B75">
            <w:pPr>
              <w:spacing w:before="40" w:after="40"/>
              <w:jc w:val="center"/>
              <w:rPr>
                <w:color w:val="0000FF"/>
                <w:sz w:val="20"/>
                <w:szCs w:val="24"/>
                <w:lang w:val="fr-FR"/>
              </w:rPr>
            </w:pPr>
            <w:r w:rsidRPr="00C61B75">
              <w:rPr>
                <w:color w:val="0000FF"/>
                <w:sz w:val="20"/>
                <w:szCs w:val="24"/>
                <w:lang w:val="fr-FR"/>
              </w:rPr>
              <w:t>Fonction*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19D271B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Domaines ou activités audités</w:t>
            </w:r>
            <w:r w:rsidRPr="00C61B75" w:rsidDel="00901F77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14F2263B" w14:textId="77777777" w:rsidR="00C61B75" w:rsidRPr="00C61B75" w:rsidRDefault="00C61B75" w:rsidP="00C61B75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Site / Lieu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28B15CBC" w14:textId="77777777" w:rsidR="00C61B75" w:rsidRPr="00C61B75" w:rsidRDefault="00C61B75" w:rsidP="00C61B75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73F4DB9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Portée d’accréditation flexible ?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14:paraId="1295793E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Modifications de la portée (extensions, flexibilité)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0B58FA7F" w14:textId="77777777" w:rsidR="00C61B75" w:rsidRPr="00C61B75" w:rsidRDefault="00C61B75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Ecarts à solder et autres actions de suivi éventuelles (n</w:t>
            </w:r>
            <w:r w:rsidRPr="00C61B75">
              <w:rPr>
                <w:rFonts w:cs="Arial"/>
                <w:color w:val="0000FF"/>
                <w:sz w:val="20"/>
                <w:szCs w:val="20"/>
                <w:vertAlign w:val="superscript"/>
                <w:lang w:val="fr-FR"/>
              </w:rPr>
              <w:t>o</w:t>
            </w: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. </w:t>
            </w:r>
            <w:proofErr w:type="gramStart"/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de</w:t>
            </w:r>
            <w:proofErr w:type="gramEnd"/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fiche concerné, suivi, etc.)</w:t>
            </w:r>
          </w:p>
        </w:tc>
      </w:tr>
      <w:tr w:rsidR="00C61B75" w:rsidRPr="00C61B75" w14:paraId="55E6675F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4A93B4F1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1F914EF4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248EB278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1161788B" w14:textId="77777777" w:rsidR="00C61B75" w:rsidRPr="00C61B75" w:rsidRDefault="00C61B75" w:rsidP="00C61B7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635A22E4" w14:textId="77777777" w:rsidR="00C61B75" w:rsidRPr="00C61B75" w:rsidRDefault="00C61B75" w:rsidP="00C61B75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vAlign w:val="center"/>
          </w:tcPr>
          <w:p w14:paraId="13F98017" w14:textId="2E1C3FE9" w:rsidR="00C61B75" w:rsidRPr="00C61B75" w:rsidRDefault="001F5C9C" w:rsidP="00C61B75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3295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B75" w:rsidRPr="00C61B75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61B75" w:rsidRPr="00C61B75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C61B75" w:rsidRPr="00C61B75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5526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C61B75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C61B75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DC0186">
              <w:rPr>
                <w:rFonts w:cs="Arial"/>
                <w:sz w:val="20"/>
                <w:szCs w:val="20"/>
                <w:lang w:val="fr-FR"/>
              </w:rPr>
              <w:t>non</w:t>
            </w:r>
          </w:p>
        </w:tc>
        <w:tc>
          <w:tcPr>
            <w:tcW w:w="2611" w:type="dxa"/>
            <w:vAlign w:val="center"/>
          </w:tcPr>
          <w:p w14:paraId="65B39E1D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36C59B5F" w14:textId="77777777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5D4078C6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03189BE1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6220BD9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1D15FBD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6F6B1123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797D6818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5B0F4EA3" w14:textId="05580235" w:rsidR="00DC0186" w:rsidRPr="00C61B75" w:rsidRDefault="001F5C9C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5903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298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7548AF09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006FD4B9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485ADEB4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0D662D49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23E3F0EF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7A9EC92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3896DBB1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0E76F3F0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0479017A" w14:textId="5E3A30CA" w:rsidR="00DC0186" w:rsidRPr="00C61B75" w:rsidRDefault="001F5C9C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41928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74068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313A5D25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2714144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50DE0388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611E835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6AA1ACA5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5769227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775AFD1F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78AD97AD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36A0CD25" w14:textId="30759F9E" w:rsidR="00DC0186" w:rsidRPr="00C61B75" w:rsidRDefault="001F5C9C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2422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929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51EAE3AD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3B2D3884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71C9BAF4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703A619A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0ABF520D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68BB6EFF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799E2844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437BADAB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7AC2416C" w14:textId="0CFC2ACD" w:rsidR="00DC0186" w:rsidRPr="00C61B75" w:rsidRDefault="001F5C9C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94446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9722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0954D74E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16D4839C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6FD7155A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6316273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63EA42B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2D0E3E0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166D3F79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7828C4A5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4F0CD6EA" w14:textId="445E0A6A" w:rsidR="00DC0186" w:rsidRPr="00C61B75" w:rsidRDefault="001F5C9C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10213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7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3A9DBB4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50267EB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DC0186" w:rsidRPr="00C61B75" w14:paraId="0129C39D" w14:textId="77777777" w:rsidTr="00DC0186">
        <w:trPr>
          <w:cantSplit/>
          <w:jc w:val="center"/>
        </w:trPr>
        <w:tc>
          <w:tcPr>
            <w:tcW w:w="1630" w:type="dxa"/>
            <w:vAlign w:val="center"/>
          </w:tcPr>
          <w:p w14:paraId="295B21B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26" w:type="dxa"/>
            <w:vAlign w:val="center"/>
          </w:tcPr>
          <w:p w14:paraId="28296BC8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5818ACA0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336" w:type="dxa"/>
          </w:tcPr>
          <w:p w14:paraId="45A34F37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213" w:type="dxa"/>
          </w:tcPr>
          <w:p w14:paraId="2522C9B3" w14:textId="77777777" w:rsidR="00DC0186" w:rsidRPr="00C61B75" w:rsidRDefault="00DC0186" w:rsidP="00DC0186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14:paraId="42A08DE7" w14:textId="1DCA2135" w:rsidR="00DC0186" w:rsidRPr="00C61B75" w:rsidRDefault="001F5C9C" w:rsidP="00DC0186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8989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="00DC0186" w:rsidRPr="00E21E3E">
              <w:rPr>
                <w:rFonts w:cs="Arial"/>
                <w:sz w:val="20"/>
                <w:szCs w:val="20"/>
                <w:lang w:val="fr-FR"/>
              </w:rPr>
              <w:t>oui</w:t>
            </w:r>
            <w:proofErr w:type="gramEnd"/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3395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186" w:rsidRPr="00E21E3E">
                  <w:rPr>
                    <w:rFonts w:ascii="Segoe UI Symbol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C0186" w:rsidRPr="00E21E3E">
              <w:rPr>
                <w:rFonts w:cs="Arial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11" w:type="dxa"/>
            <w:vAlign w:val="center"/>
          </w:tcPr>
          <w:p w14:paraId="2470A166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58" w:type="dxa"/>
            <w:vAlign w:val="center"/>
          </w:tcPr>
          <w:p w14:paraId="0FEC8EAA" w14:textId="77777777" w:rsidR="00DC0186" w:rsidRPr="00C61B75" w:rsidRDefault="00DC0186" w:rsidP="00DC0186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C61B75" w:rsidRPr="00C61B75" w14:paraId="11E63471" w14:textId="77777777" w:rsidTr="00DC0186">
        <w:trPr>
          <w:cantSplit/>
          <w:jc w:val="center"/>
        </w:trPr>
        <w:tc>
          <w:tcPr>
            <w:tcW w:w="14174" w:type="dxa"/>
            <w:gridSpan w:val="8"/>
            <w:vAlign w:val="center"/>
          </w:tcPr>
          <w:p w14:paraId="3A4205D3" w14:textId="37250F73" w:rsidR="00C61B75" w:rsidRPr="00C61B75" w:rsidRDefault="00C61B75" w:rsidP="00C61B75">
            <w:pPr>
              <w:spacing w:before="40" w:after="40"/>
              <w:rPr>
                <w:sz w:val="20"/>
                <w:szCs w:val="24"/>
                <w:lang w:val="fr-FR"/>
              </w:rPr>
            </w:pPr>
            <w:r w:rsidRPr="00C61B75">
              <w:rPr>
                <w:sz w:val="16"/>
                <w:szCs w:val="24"/>
                <w:lang w:val="fr-FR"/>
              </w:rPr>
              <w:t>*</w:t>
            </w:r>
            <w:r w:rsidR="00F76F91">
              <w:rPr>
                <w:sz w:val="16"/>
                <w:szCs w:val="24"/>
                <w:lang w:val="fr-FR"/>
              </w:rPr>
              <w:t xml:space="preserve"> </w:t>
            </w:r>
            <w:r w:rsidRPr="00C61B75">
              <w:rPr>
                <w:sz w:val="16"/>
                <w:szCs w:val="24"/>
                <w:lang w:val="fr-FR"/>
              </w:rPr>
              <w:t>RE = Responsable d’équipe, AT = Auditeur Technique, E = Expert, AJ = Auditeur qualité Junior</w:t>
            </w:r>
          </w:p>
        </w:tc>
      </w:tr>
    </w:tbl>
    <w:p w14:paraId="47768840" w14:textId="77777777" w:rsidR="00C61B75" w:rsidRPr="00C61B75" w:rsidRDefault="00C61B75" w:rsidP="00C61B75">
      <w:pPr>
        <w:keepNext/>
        <w:spacing w:after="120" w:line="240" w:lineRule="auto"/>
        <w:rPr>
          <w:sz w:val="20"/>
          <w:szCs w:val="24"/>
          <w:lang w:val="fr-FR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9352"/>
        <w:gridCol w:w="4822"/>
      </w:tblGrid>
      <w:tr w:rsidR="00C61B75" w:rsidRPr="00C61B75" w14:paraId="55B788E6" w14:textId="77777777" w:rsidTr="001A63FB">
        <w:trPr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14:paraId="2955D7BE" w14:textId="77777777" w:rsidR="00C61B75" w:rsidRPr="00C61B75" w:rsidRDefault="00C61B75" w:rsidP="00C61B75">
            <w:pPr>
              <w:keepNext/>
              <w:spacing w:before="40" w:after="40"/>
              <w:rPr>
                <w:sz w:val="16"/>
                <w:szCs w:val="24"/>
                <w:lang w:val="fr-FR"/>
              </w:rPr>
            </w:pPr>
            <w:r w:rsidRPr="00C61B75">
              <w:rPr>
                <w:rFonts w:cs="Arial"/>
                <w:color w:val="0000FF"/>
                <w:sz w:val="20"/>
                <w:szCs w:val="20"/>
                <w:lang w:val="fr-FR"/>
              </w:rPr>
              <w:t>Pour les audits d’obtention : date de la revue documentaire par le RE</w:t>
            </w:r>
          </w:p>
        </w:tc>
        <w:tc>
          <w:tcPr>
            <w:tcW w:w="3067" w:type="dxa"/>
          </w:tcPr>
          <w:p w14:paraId="5D425B5B" w14:textId="77777777" w:rsidR="00C61B75" w:rsidRPr="00C61B75" w:rsidRDefault="00C61B75" w:rsidP="00C61B75">
            <w:pPr>
              <w:keepNext/>
              <w:rPr>
                <w:sz w:val="16"/>
                <w:szCs w:val="24"/>
                <w:lang w:val="fr-FR"/>
              </w:rPr>
            </w:pPr>
          </w:p>
        </w:tc>
      </w:tr>
    </w:tbl>
    <w:p w14:paraId="7D0BCD65" w14:textId="77777777" w:rsidR="00C61B75" w:rsidRPr="00C61B75" w:rsidRDefault="00C61B75" w:rsidP="00C61B75">
      <w:pPr>
        <w:keepNext/>
        <w:spacing w:before="240" w:after="120" w:line="240" w:lineRule="auto"/>
        <w:rPr>
          <w:sz w:val="20"/>
          <w:szCs w:val="24"/>
        </w:rPr>
        <w:sectPr w:rsidR="00C61B75" w:rsidRPr="00C61B75" w:rsidSect="001A63FB">
          <w:headerReference w:type="default" r:id="rId10"/>
          <w:pgSz w:w="16838" w:h="11906" w:orient="landscape"/>
          <w:pgMar w:top="1440" w:right="1440" w:bottom="1440" w:left="1440" w:header="709" w:footer="709" w:gutter="0"/>
          <w:cols w:space="708"/>
          <w:docGrid w:linePitch="490"/>
        </w:sectPr>
      </w:pPr>
    </w:p>
    <w:p w14:paraId="48D3A6D5" w14:textId="77777777" w:rsidR="00C61B75" w:rsidRPr="00C61B75" w:rsidRDefault="00C61B75" w:rsidP="00C61B75">
      <w:pPr>
        <w:keepNext/>
        <w:spacing w:before="240" w:after="120" w:line="240" w:lineRule="auto"/>
        <w:rPr>
          <w:b/>
          <w:color w:val="0000FF"/>
          <w:sz w:val="22"/>
          <w:szCs w:val="24"/>
          <w:lang w:val="fr-FR"/>
        </w:rPr>
      </w:pPr>
      <w:r w:rsidRPr="00C61B75">
        <w:rPr>
          <w:b/>
          <w:color w:val="0000FF"/>
          <w:sz w:val="22"/>
          <w:szCs w:val="24"/>
          <w:lang w:val="fr-FR"/>
        </w:rPr>
        <w:lastRenderedPageBreak/>
        <w:t>Programme</w:t>
      </w:r>
    </w:p>
    <w:p w14:paraId="7AB41F0E" w14:textId="77777777" w:rsidR="00C61B75" w:rsidRPr="00C61B75" w:rsidRDefault="00C61B75" w:rsidP="00C61B75">
      <w:pPr>
        <w:keepNext/>
        <w:spacing w:before="120" w:after="120" w:line="240" w:lineRule="auto"/>
        <w:rPr>
          <w:b/>
          <w:color w:val="0000FF"/>
          <w:sz w:val="22"/>
          <w:szCs w:val="24"/>
          <w:lang w:val="fr-FR"/>
        </w:rPr>
      </w:pPr>
      <w:r w:rsidRPr="00C61B75">
        <w:rPr>
          <w:rFonts w:eastAsia="Calibri" w:cs="Arial"/>
          <w:i/>
          <w:color w:val="000000"/>
          <w:sz w:val="20"/>
          <w:szCs w:val="20"/>
          <w:lang w:val="fr-FR"/>
        </w:rPr>
        <w:t>Prévoir des réunions de clôture intermédiaires si tous les auditeurs ne sont pas présents lors de la réunion de clôture finale.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859"/>
        <w:gridCol w:w="4010"/>
        <w:gridCol w:w="1575"/>
        <w:gridCol w:w="1643"/>
      </w:tblGrid>
      <w:tr w:rsidR="00C61B75" w:rsidRPr="00C61B75" w14:paraId="19A2951C" w14:textId="77777777" w:rsidTr="001A63FB">
        <w:trPr>
          <w:trHeight w:val="593"/>
          <w:tblHeader/>
          <w:jc w:val="center"/>
        </w:trPr>
        <w:tc>
          <w:tcPr>
            <w:tcW w:w="1918" w:type="dxa"/>
            <w:gridSpan w:val="2"/>
            <w:shd w:val="clear" w:color="auto" w:fill="D9D9D9"/>
            <w:vAlign w:val="center"/>
          </w:tcPr>
          <w:p w14:paraId="6B184894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Date et heure 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DA55692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Chapitre du référentiel / Objet de l’audit 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AF6DBCE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Noms des auditeurs :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B5B5397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C61B75" w:rsidRPr="00C61B75" w14:paraId="043DEAC8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0D3F1111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77E6E0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584ED203" w14:textId="77777777" w:rsidR="00C61B75" w:rsidRPr="00C61B75" w:rsidRDefault="00C61B75" w:rsidP="00C61B75">
            <w:pPr>
              <w:spacing w:before="40" w:after="40" w:line="240" w:lineRule="auto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sz w:val="20"/>
                <w:szCs w:val="20"/>
                <w:lang w:val="fr-FR" w:eastAsia="fr-FR"/>
              </w:rPr>
              <w:t>Réunion d’ouverture</w:t>
            </w:r>
          </w:p>
          <w:p w14:paraId="62DB9906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Présentation des auditeurs et des participants,</w:t>
            </w:r>
          </w:p>
          <w:p w14:paraId="1D8A7684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Confirmation des règles de confidentialité</w:t>
            </w:r>
          </w:p>
          <w:p w14:paraId="63F158AD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Objectifs de l’audit et critères d’accréditation,</w:t>
            </w:r>
          </w:p>
          <w:p w14:paraId="3CE3E3ED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Revue de la portée d’accréditation </w:t>
            </w:r>
          </w:p>
          <w:p w14:paraId="0DABD756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Approbation du plan d’audit,</w:t>
            </w:r>
          </w:p>
          <w:p w14:paraId="1470C8B9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Évolutions depuis le dernier audit (organisation, SMQ, </w:t>
            </w:r>
            <w:proofErr w:type="gramStart"/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équipements,…</w:t>
            </w:r>
            <w:proofErr w:type="gramEnd"/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3185" w:type="dxa"/>
            <w:gridSpan w:val="2"/>
            <w:vAlign w:val="center"/>
          </w:tcPr>
          <w:p w14:paraId="45D129D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C61B75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présences</w:t>
            </w: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  <w:tr w:rsidR="00C61B75" w:rsidRPr="00C61B75" w14:paraId="1583C6F8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5664A271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DB8B432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1E5D8A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9B452B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Responsable d’équipe</w:t>
            </w:r>
          </w:p>
        </w:tc>
        <w:tc>
          <w:tcPr>
            <w:tcW w:w="1626" w:type="dxa"/>
            <w:vAlign w:val="center"/>
          </w:tcPr>
          <w:p w14:paraId="25D5C8C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Responsable qualité </w:t>
            </w:r>
          </w:p>
        </w:tc>
      </w:tr>
      <w:tr w:rsidR="00C61B75" w:rsidRPr="00C61B75" w14:paraId="4E5B0CD9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7B74E1A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E026B8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DE5325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CC8912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Auditeur technique</w:t>
            </w:r>
          </w:p>
        </w:tc>
        <w:tc>
          <w:tcPr>
            <w:tcW w:w="1626" w:type="dxa"/>
            <w:vAlign w:val="center"/>
          </w:tcPr>
          <w:p w14:paraId="6574D6A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Responsable technique et techniciens</w:t>
            </w:r>
          </w:p>
        </w:tc>
      </w:tr>
      <w:tr w:rsidR="00C61B75" w:rsidRPr="00C61B75" w14:paraId="0F85F6AE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1608AE5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613DF7E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371D9F7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1C38F80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2665193D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41B728DC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2155298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B281D3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CF52DF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54F0D037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3570C15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06DBF649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2AA76779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33967D8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C51AFF8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64D8A98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66EC007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C61B75" w:rsidRPr="00C61B75" w14:paraId="465EA488" w14:textId="77777777" w:rsidTr="001A63FB">
        <w:trPr>
          <w:trHeight w:val="417"/>
          <w:jc w:val="center"/>
        </w:trPr>
        <w:tc>
          <w:tcPr>
            <w:tcW w:w="9072" w:type="dxa"/>
            <w:gridSpan w:val="5"/>
            <w:vAlign w:val="center"/>
          </w:tcPr>
          <w:p w14:paraId="3F840272" w14:textId="77777777" w:rsidR="00C61B75" w:rsidRPr="00C61B75" w:rsidRDefault="00C61B75" w:rsidP="00C61B75">
            <w:pPr>
              <w:spacing w:before="40" w:after="40" w:line="240" w:lineRule="auto"/>
              <w:jc w:val="center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bCs/>
                <w:sz w:val="20"/>
                <w:szCs w:val="20"/>
                <w:lang w:val="fr-FR"/>
              </w:rPr>
              <w:t>Pause déjeuner</w:t>
            </w:r>
          </w:p>
        </w:tc>
      </w:tr>
      <w:tr w:rsidR="00C61B75" w:rsidRPr="00C61B75" w14:paraId="654015DC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37DADC6F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2475EC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70C9518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68C0A38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414DEB1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C61B75" w:rsidRPr="00C61B75" w14:paraId="2EAA6C4C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6693909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61E810A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1B493F77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414821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01D049C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5E12E516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5B096AC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351B2CE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04534E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3A0B078A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542D048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C61B75" w:rsidRPr="00C61B75" w14:paraId="47ED8C0B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15EB727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493AB5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30209CC5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Etablissement des fiches d’écart éventuelles,</w:t>
            </w:r>
          </w:p>
          <w:p w14:paraId="6E2AF094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Préparation de la réunion de clôture</w:t>
            </w:r>
          </w:p>
        </w:tc>
        <w:tc>
          <w:tcPr>
            <w:tcW w:w="1559" w:type="dxa"/>
            <w:vAlign w:val="center"/>
          </w:tcPr>
          <w:p w14:paraId="005C54C2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712C34AC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C61B75" w:rsidRPr="00C61B75" w14:paraId="627384CA" w14:textId="77777777" w:rsidTr="001A63FB">
        <w:trPr>
          <w:trHeight w:val="417"/>
          <w:jc w:val="center"/>
        </w:trPr>
        <w:tc>
          <w:tcPr>
            <w:tcW w:w="1068" w:type="dxa"/>
            <w:vAlign w:val="center"/>
          </w:tcPr>
          <w:p w14:paraId="7F2256E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36C3AF3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A1E591D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>Réunion de clôture</w:t>
            </w:r>
          </w:p>
          <w:p w14:paraId="094D8967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les écarts et signer les fiches,</w:t>
            </w:r>
          </w:p>
          <w:p w14:paraId="7E9CDC0D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Présenter et commenter le rapport abrégé,</w:t>
            </w:r>
          </w:p>
          <w:p w14:paraId="62B2E24C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Fixer la date pour recevoir les actions correctives (max. 15 jours ouvrés),</w:t>
            </w:r>
          </w:p>
          <w:p w14:paraId="03A055F4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Définir les changements à apporter à la portée d’accréditation (si applicable) </w:t>
            </w:r>
          </w:p>
          <w:p w14:paraId="390E2B09" w14:textId="77777777" w:rsidR="00C61B75" w:rsidRPr="00C61B75" w:rsidRDefault="00C61B75" w:rsidP="00C61B75">
            <w:pPr>
              <w:tabs>
                <w:tab w:val="left" w:pos="214"/>
              </w:tabs>
              <w:spacing w:before="40" w:after="40" w:line="240" w:lineRule="auto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C61B75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Informer l’OEC de la suite de la procédure d’accréditation.</w:t>
            </w:r>
          </w:p>
        </w:tc>
        <w:tc>
          <w:tcPr>
            <w:tcW w:w="3185" w:type="dxa"/>
            <w:gridSpan w:val="2"/>
            <w:vAlign w:val="center"/>
          </w:tcPr>
          <w:p w14:paraId="6F95D75A" w14:textId="77777777" w:rsidR="00C61B75" w:rsidRPr="00C61B75" w:rsidRDefault="00C61B75" w:rsidP="00C61B75">
            <w:pPr>
              <w:spacing w:before="40" w:after="40" w:line="240" w:lineRule="auto"/>
              <w:rPr>
                <w:rFonts w:eastAsia="Calibri" w:cs="Arial"/>
                <w:sz w:val="20"/>
                <w:szCs w:val="20"/>
                <w:lang w:val="fr-FR"/>
              </w:rPr>
            </w:pP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Formulaire F003G – </w:t>
            </w:r>
            <w:r w:rsidRPr="00C61B75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</w:t>
            </w:r>
            <w:r w:rsidRPr="00C61B75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</w:tbl>
    <w:p w14:paraId="04BA2535" w14:textId="77777777" w:rsidR="00C61B75" w:rsidRPr="00C61B75" w:rsidRDefault="00C61B75" w:rsidP="00C61B75">
      <w:pPr>
        <w:spacing w:after="0" w:line="240" w:lineRule="auto"/>
        <w:rPr>
          <w:rFonts w:asciiTheme="majorHAnsi" w:hAnsiTheme="majorHAnsi" w:cstheme="majorHAnsi"/>
          <w:sz w:val="16"/>
          <w:szCs w:val="10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1B75" w:rsidRPr="00C61B75" w14:paraId="42A8FF63" w14:textId="77777777" w:rsidTr="001A63FB">
        <w:tc>
          <w:tcPr>
            <w:tcW w:w="9016" w:type="dxa"/>
          </w:tcPr>
          <w:p w14:paraId="74322456" w14:textId="77777777" w:rsidR="00C61B75" w:rsidRPr="00C61B75" w:rsidRDefault="00C61B75" w:rsidP="00C61B75">
            <w:pPr>
              <w:rPr>
                <w:rFonts w:asciiTheme="majorHAnsi" w:hAnsiTheme="majorHAnsi" w:cstheme="majorHAnsi"/>
                <w:sz w:val="16"/>
                <w:szCs w:val="10"/>
                <w:lang w:val="fr-FR"/>
              </w:rPr>
            </w:pPr>
            <w:r w:rsidRPr="00C61B75">
              <w:rPr>
                <w:rFonts w:cs="Arial"/>
                <w:bCs/>
                <w:color w:val="0000FF"/>
                <w:sz w:val="18"/>
                <w:lang w:val="fr-FR"/>
              </w:rPr>
              <w:t>Remarques :</w:t>
            </w:r>
            <w:r w:rsidRPr="00C61B75">
              <w:rPr>
                <w:rFonts w:cs="Arial"/>
                <w:bCs/>
                <w:sz w:val="18"/>
                <w:lang w:val="fr-FR"/>
              </w:rPr>
              <w:t xml:space="preserve"> La planification des phases de l’audit du système de management et de l’audit technique proposée ci-dessus est susceptible d’ajustements en fonction de contraintes éventuelles du planning de l’organisme qui seront précisés en réunion d’ouverture.</w:t>
            </w:r>
          </w:p>
        </w:tc>
      </w:tr>
    </w:tbl>
    <w:p w14:paraId="685A5473" w14:textId="77777777" w:rsidR="00C61B75" w:rsidRPr="00C61B75" w:rsidRDefault="00C61B75" w:rsidP="00C61B75">
      <w:pPr>
        <w:spacing w:after="0" w:line="240" w:lineRule="auto"/>
        <w:rPr>
          <w:sz w:val="20"/>
          <w:szCs w:val="20"/>
          <w:lang w:val="fr-FR"/>
        </w:rPr>
      </w:pPr>
    </w:p>
    <w:p w14:paraId="7DB86591" w14:textId="77777777" w:rsidR="002C7081" w:rsidRPr="005679E4" w:rsidRDefault="002C7081" w:rsidP="00C26657">
      <w:pPr>
        <w:spacing w:after="0" w:line="240" w:lineRule="auto"/>
        <w:rPr>
          <w:sz w:val="10"/>
          <w:szCs w:val="10"/>
          <w:lang w:val="fr-FR"/>
        </w:rPr>
      </w:pPr>
      <w:r w:rsidRPr="005679E4">
        <w:rPr>
          <w:sz w:val="20"/>
          <w:szCs w:val="20"/>
          <w:lang w:val="fr-FR"/>
        </w:rPr>
        <w:br w:type="page"/>
      </w:r>
    </w:p>
    <w:p w14:paraId="261D6E6D" w14:textId="77777777" w:rsidR="002C7081" w:rsidRPr="005679E4" w:rsidRDefault="002C7081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52222416" w14:textId="77777777" w:rsidR="00D523B1" w:rsidRPr="005679E4" w:rsidRDefault="00D523B1" w:rsidP="009C3785">
      <w:pPr>
        <w:pStyle w:val="Heading2"/>
        <w:rPr>
          <w:b/>
          <w:lang w:val="fr-FR"/>
        </w:rPr>
      </w:pPr>
      <w:bookmarkStart w:id="4" w:name="_Toc191890790"/>
      <w:r w:rsidRPr="005679E4">
        <w:rPr>
          <w:lang w:val="fr-FR"/>
        </w:rPr>
        <w:t>Liste de présence réunion ouverture/clôture</w:t>
      </w:r>
      <w:bookmarkEnd w:id="4"/>
    </w:p>
    <w:p w14:paraId="02CF4DB1" w14:textId="77777777" w:rsidR="00D523B1" w:rsidRPr="005679E4" w:rsidRDefault="00D523B1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126"/>
        <w:gridCol w:w="1701"/>
      </w:tblGrid>
      <w:tr w:rsidR="00C26657" w:rsidRPr="005679E4" w14:paraId="39BF29D6" w14:textId="77777777" w:rsidTr="003B5CCB">
        <w:trPr>
          <w:cantSplit/>
          <w:trHeight w:val="437"/>
        </w:trPr>
        <w:tc>
          <w:tcPr>
            <w:tcW w:w="2835" w:type="dxa"/>
            <w:shd w:val="clear" w:color="auto" w:fill="D9D9D9"/>
            <w:vAlign w:val="center"/>
          </w:tcPr>
          <w:p w14:paraId="65E42FC7" w14:textId="77777777" w:rsidR="00C26657" w:rsidRPr="006C0C91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d'ouverture :</w:t>
            </w:r>
          </w:p>
        </w:tc>
        <w:tc>
          <w:tcPr>
            <w:tcW w:w="2410" w:type="dxa"/>
            <w:vAlign w:val="center"/>
          </w:tcPr>
          <w:p w14:paraId="7E09D323" w14:textId="77777777" w:rsidR="00C26657" w:rsidRPr="005679E4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cochez</w:t>
            </w:r>
            <w:proofErr w:type="gramEnd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case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9F5E17F" w14:textId="77777777" w:rsidR="00C26657" w:rsidRPr="006C0C91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Date de la réunion :</w:t>
            </w:r>
          </w:p>
        </w:tc>
        <w:tc>
          <w:tcPr>
            <w:tcW w:w="1701" w:type="dxa"/>
            <w:vAlign w:val="center"/>
          </w:tcPr>
          <w:p w14:paraId="48D8A1AC" w14:textId="77777777" w:rsidR="00C26657" w:rsidRPr="005679E4" w:rsidRDefault="00C26657" w:rsidP="00C2665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  <w:r w:rsidRPr="005679E4">
              <w:rPr>
                <w:rFonts w:ascii="Times New Roman" w:eastAsia="Times New Roman" w:hAnsi="Times New Roman" w:cs="Arial"/>
                <w:bCs/>
                <w:iCs/>
                <w:noProof/>
                <w:snapToGrid w:val="0"/>
                <w:sz w:val="20"/>
                <w:szCs w:val="20"/>
                <w:lang w:val="fr-FR" w:eastAsia="sv-SE"/>
              </w:rPr>
              <w:t> </w:t>
            </w:r>
          </w:p>
        </w:tc>
      </w:tr>
      <w:tr w:rsidR="00C26657" w:rsidRPr="005679E4" w14:paraId="7C02F814" w14:textId="77777777" w:rsidTr="003B5CCB">
        <w:trPr>
          <w:gridAfter w:val="2"/>
          <w:wAfter w:w="3827" w:type="dxa"/>
          <w:cantSplit/>
          <w:trHeight w:val="536"/>
        </w:trPr>
        <w:tc>
          <w:tcPr>
            <w:tcW w:w="2835" w:type="dxa"/>
            <w:shd w:val="clear" w:color="auto" w:fill="D9D9D9"/>
            <w:vAlign w:val="center"/>
          </w:tcPr>
          <w:p w14:paraId="75B4D539" w14:textId="77777777" w:rsidR="00C26657" w:rsidRPr="006C0C91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Réunion de clôture :</w:t>
            </w:r>
          </w:p>
        </w:tc>
        <w:tc>
          <w:tcPr>
            <w:tcW w:w="2410" w:type="dxa"/>
            <w:vAlign w:val="center"/>
          </w:tcPr>
          <w:p w14:paraId="3564EDC9" w14:textId="77777777" w:rsidR="00C26657" w:rsidRPr="005679E4" w:rsidRDefault="00C26657" w:rsidP="00C26657">
            <w:pPr>
              <w:spacing w:before="120" w:after="120" w:line="240" w:lineRule="auto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5679E4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fldChar w:fldCharType="end"/>
            </w: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cochez</w:t>
            </w:r>
            <w:proofErr w:type="gramEnd"/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la case</w:t>
            </w:r>
          </w:p>
        </w:tc>
      </w:tr>
    </w:tbl>
    <w:p w14:paraId="18F42316" w14:textId="77777777" w:rsidR="00C26657" w:rsidRPr="005679E4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C26657" w:rsidRPr="005679E4" w14:paraId="2A07C645" w14:textId="77777777" w:rsidTr="003B5CCB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8F2B45E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Personnel de l’organisme audité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1FE6EE3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8F0D427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C26657" w:rsidRPr="005679E4" w14:paraId="1A714368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E0057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6FB0B8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B55A4" w14:textId="77777777" w:rsidR="00C26657" w:rsidRPr="005679E4" w:rsidRDefault="00C26657" w:rsidP="006F7BE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C26657" w:rsidRPr="005679E4" w14:paraId="09E6B5D1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33A38F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64FF6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64DE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6458292D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9B6D0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4749FE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E55A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409742AA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090D2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308A3A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3A6EB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77973C31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53D91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7793EE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2EA66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1BF91E95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D2ECA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28F97D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7FED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2C4CB88D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6F9BE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7D007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48CD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4130C508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0D0E4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A823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3159B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36ECD6F3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03A910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98688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AE05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4AF55EBD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EF96D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3999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7611C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7255685B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0645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55EB65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344559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19859F7F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91630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908950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F09B61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01D01985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49B03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FB8DB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77A3B4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276FBC30" w14:textId="77777777" w:rsidR="00C26657" w:rsidRPr="005679E4" w:rsidRDefault="00C26657" w:rsidP="00C26657">
      <w:pPr>
        <w:spacing w:after="0" w:line="240" w:lineRule="auto"/>
        <w:rPr>
          <w:rFonts w:eastAsia="Times New Roman" w:cs="Arial"/>
          <w:b/>
          <w:sz w:val="10"/>
          <w:szCs w:val="1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409"/>
      </w:tblGrid>
      <w:tr w:rsidR="00C26657" w:rsidRPr="005679E4" w14:paraId="27A1C66E" w14:textId="77777777" w:rsidTr="003B5CCB">
        <w:trPr>
          <w:tblHeader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493521D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color w:val="0000FF"/>
                <w:spacing w:val="-6"/>
                <w:sz w:val="20"/>
                <w:szCs w:val="20"/>
                <w:lang w:val="fr-FR" w:eastAsia="fr-FR"/>
              </w:rPr>
              <w:t>Auditeurs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2C1D065" w14:textId="44E3FFB6" w:rsidR="00C26657" w:rsidRPr="006C0C91" w:rsidRDefault="00C26657" w:rsidP="00A47860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Fonction (R</w:t>
            </w:r>
            <w:r w:rsidR="00A47860"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E</w:t>
            </w: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, AT, E, AJ) et domaine technique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0646C77" w14:textId="77777777" w:rsidR="00C26657" w:rsidRPr="006C0C91" w:rsidRDefault="00C26657" w:rsidP="00C26657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 w:rsidRPr="006C0C91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Signature</w:t>
            </w:r>
          </w:p>
        </w:tc>
      </w:tr>
      <w:tr w:rsidR="00C26657" w:rsidRPr="005679E4" w14:paraId="47ED7DF6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6427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7031DD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596F7" w14:textId="77777777" w:rsidR="00C26657" w:rsidRPr="005679E4" w:rsidRDefault="00C26657" w:rsidP="006F7BE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Original signé</w:t>
            </w:r>
          </w:p>
        </w:tc>
      </w:tr>
      <w:tr w:rsidR="00C26657" w:rsidRPr="005679E4" w14:paraId="2695F557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062659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A185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83E285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288767D2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F1C918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C8A4B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121A4A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7DF06BB1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A69C15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BEC5B2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B2FF13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C26657" w:rsidRPr="005679E4" w14:paraId="0F26A9D3" w14:textId="77777777" w:rsidTr="003B5CCB">
        <w:trPr>
          <w:trHeight w:val="429"/>
        </w:trPr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6065CE" w14:textId="77777777" w:rsidR="00C26657" w:rsidRPr="005679E4" w:rsidRDefault="00C26657" w:rsidP="00C26657">
            <w:pPr>
              <w:spacing w:after="0" w:line="240" w:lineRule="auto"/>
              <w:ind w:left="6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E5719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D00397" w14:textId="77777777" w:rsidR="00C26657" w:rsidRPr="005679E4" w:rsidRDefault="00C26657" w:rsidP="00C2665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</w:tbl>
    <w:p w14:paraId="594DC1B1" w14:textId="77777777" w:rsidR="00C26657" w:rsidRPr="005679E4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170C8C6E" w14:textId="77777777" w:rsidR="00C26657" w:rsidRPr="005679E4" w:rsidRDefault="00C26657">
      <w:pPr>
        <w:rPr>
          <w:b/>
          <w:sz w:val="10"/>
          <w:szCs w:val="10"/>
          <w:lang w:val="fr-FR"/>
        </w:rPr>
      </w:pPr>
      <w:r w:rsidRPr="005679E4">
        <w:rPr>
          <w:sz w:val="10"/>
          <w:szCs w:val="10"/>
          <w:lang w:val="fr-FR"/>
        </w:rPr>
        <w:br w:type="page"/>
      </w:r>
    </w:p>
    <w:p w14:paraId="5774055E" w14:textId="77777777" w:rsidR="00C26657" w:rsidRPr="005679E4" w:rsidRDefault="00C26657" w:rsidP="00D523B1">
      <w:pPr>
        <w:spacing w:after="0" w:line="240" w:lineRule="auto"/>
        <w:rPr>
          <w:b/>
          <w:sz w:val="10"/>
          <w:szCs w:val="10"/>
          <w:lang w:val="fr-FR"/>
        </w:rPr>
      </w:pPr>
    </w:p>
    <w:p w14:paraId="18FEC3D6" w14:textId="77777777" w:rsidR="00C26657" w:rsidRPr="005679E4" w:rsidRDefault="00C26657" w:rsidP="00853F3B">
      <w:pPr>
        <w:pStyle w:val="Heading2"/>
        <w:rPr>
          <w:b/>
          <w:lang w:val="fr-FR"/>
        </w:rPr>
      </w:pPr>
      <w:bookmarkStart w:id="5" w:name="_Toc191890791"/>
      <w:r w:rsidRPr="005679E4">
        <w:rPr>
          <w:lang w:val="fr-FR"/>
        </w:rPr>
        <w:t>Synthèses et conclusions de l’audit</w:t>
      </w:r>
      <w:bookmarkEnd w:id="5"/>
    </w:p>
    <w:p w14:paraId="00ABB6AC" w14:textId="77777777" w:rsidR="00C26657" w:rsidRPr="005679E4" w:rsidRDefault="00C26657" w:rsidP="00853F3B">
      <w:pPr>
        <w:keepNext/>
        <w:spacing w:after="0" w:line="240" w:lineRule="auto"/>
        <w:rPr>
          <w:b/>
          <w:sz w:val="10"/>
          <w:szCs w:val="10"/>
          <w:lang w:val="fr-FR"/>
        </w:rPr>
      </w:pPr>
    </w:p>
    <w:tbl>
      <w:tblPr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7"/>
        <w:gridCol w:w="3024"/>
        <w:gridCol w:w="3024"/>
      </w:tblGrid>
      <w:tr w:rsidR="00B7747F" w:rsidRPr="005679E4" w14:paraId="43C7903F" w14:textId="77777777" w:rsidTr="00C81CE6">
        <w:trPr>
          <w:trHeight w:val="423"/>
          <w:jc w:val="center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568B945D" w14:textId="67239E86" w:rsidR="00B7747F" w:rsidRPr="005679E4" w:rsidRDefault="00B7747F" w:rsidP="00853F3B">
            <w:pPr>
              <w:pStyle w:val="Heading3"/>
              <w:spacing w:before="40" w:after="40"/>
            </w:pPr>
            <w:bookmarkStart w:id="6" w:name="_Toc406743645"/>
            <w:bookmarkStart w:id="7" w:name="_Toc191890792"/>
            <w:r w:rsidRPr="005679E4">
              <w:t xml:space="preserve">Nom du </w:t>
            </w:r>
            <w:r w:rsidR="00A47860">
              <w:t>responsable d’équipe</w:t>
            </w:r>
            <w:r w:rsidRPr="005679E4">
              <w:t xml:space="preserve"> : </w:t>
            </w:r>
            <w:r w:rsidRPr="005679E4">
              <w:rPr>
                <w:highlight w:val="yellow"/>
              </w:rPr>
              <w:t>NOM</w:t>
            </w:r>
            <w:bookmarkEnd w:id="6"/>
            <w:r w:rsidRPr="005679E4">
              <w:rPr>
                <w:highlight w:val="yellow"/>
              </w:rPr>
              <w:t xml:space="preserve"> Prénom</w:t>
            </w:r>
            <w:bookmarkEnd w:id="7"/>
          </w:p>
        </w:tc>
      </w:tr>
      <w:tr w:rsidR="004C5770" w:rsidRPr="005679E4" w14:paraId="24D3AF43" w14:textId="77777777" w:rsidTr="00C81CE6">
        <w:trPr>
          <w:jc w:val="center"/>
        </w:trPr>
        <w:tc>
          <w:tcPr>
            <w:tcW w:w="9072" w:type="dxa"/>
            <w:gridSpan w:val="4"/>
            <w:tcBorders>
              <w:top w:val="nil"/>
              <w:bottom w:val="nil"/>
            </w:tcBorders>
            <w:shd w:val="clear" w:color="auto" w:fill="E8F5F8"/>
            <w:vAlign w:val="center"/>
          </w:tcPr>
          <w:p w14:paraId="59F5ABBC" w14:textId="03F3CDE1" w:rsidR="004C5770" w:rsidRPr="005679E4" w:rsidRDefault="004C5770" w:rsidP="00853F3B">
            <w:pPr>
              <w:pStyle w:val="BodyText"/>
              <w:keepNext/>
              <w:spacing w:before="120" w:after="120" w:line="288" w:lineRule="auto"/>
              <w:jc w:val="both"/>
              <w:rPr>
                <w:rFonts w:ascii="Arial" w:hAnsi="Arial" w:cs="Arial"/>
                <w:color w:val="0000FF"/>
                <w:spacing w:val="-6"/>
                <w:sz w:val="24"/>
              </w:rPr>
            </w:pPr>
            <w:r w:rsidRPr="005679E4">
              <w:rPr>
                <w:rFonts w:ascii="Arial" w:hAnsi="Arial" w:cs="Arial"/>
                <w:bCs/>
                <w:color w:val="0000FF"/>
                <w:sz w:val="24"/>
              </w:rPr>
              <w:t xml:space="preserve">Synthèse du </w:t>
            </w:r>
            <w:r w:rsidR="00A47860">
              <w:rPr>
                <w:rFonts w:ascii="Arial" w:hAnsi="Arial" w:cs="Arial"/>
                <w:bCs/>
                <w:color w:val="0000FF"/>
                <w:sz w:val="24"/>
              </w:rPr>
              <w:t>responsable d’équipe</w:t>
            </w:r>
          </w:p>
          <w:p w14:paraId="40CA25E3" w14:textId="77777777" w:rsidR="004C5770" w:rsidRPr="0053266F" w:rsidRDefault="00F062CB" w:rsidP="00853F3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</w:pPr>
            <w:r w:rsidRPr="0053266F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53266F">
              <w:rPr>
                <w:rFonts w:ascii="Arial" w:hAnsi="Arial" w:cs="Arial"/>
                <w:b w:val="0"/>
                <w:bCs/>
                <w:i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53266F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 en y intégrant</w:t>
            </w:r>
            <w:r w:rsidRPr="0053266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 xml:space="preserve"> vos observations </w:t>
            </w:r>
            <w:r w:rsidRPr="0053266F">
              <w:rPr>
                <w:rFonts w:ascii="Arial" w:hAnsi="Arial" w:cs="Arial"/>
                <w:b w:val="0"/>
                <w:bCs/>
                <w:i/>
                <w:color w:val="0000FF"/>
                <w:sz w:val="20"/>
                <w:szCs w:val="20"/>
                <w:u w:val="single"/>
              </w:rPr>
              <w:t>et les preuves d’audit associées</w:t>
            </w:r>
            <w:r w:rsidRPr="0053266F">
              <w:rPr>
                <w:rFonts w:ascii="Arial" w:hAnsi="Arial" w:cs="Arial"/>
                <w:b w:val="0"/>
                <w:bCs/>
                <w:color w:val="0000FF"/>
                <w:sz w:val="20"/>
                <w:szCs w:val="20"/>
              </w:rPr>
              <w:t>.</w:t>
            </w:r>
          </w:p>
          <w:p w14:paraId="261C4018" w14:textId="77777777" w:rsidR="004C5770" w:rsidRPr="005679E4" w:rsidRDefault="008D26DE" w:rsidP="00853F3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53266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Pour les points non évalués ou non applicable, veuillez </w:t>
            </w:r>
            <w:r w:rsidRPr="0053266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  <w:u w:val="single"/>
              </w:rPr>
              <w:t>clairement l’indiquer</w:t>
            </w:r>
            <w:r w:rsidRPr="0053266F">
              <w:rPr>
                <w:rFonts w:ascii="Arial" w:hAnsi="Arial" w:cs="Arial"/>
                <w:b w:val="0"/>
                <w:bCs/>
                <w:i/>
                <w:iCs/>
                <w:color w:val="0000FF"/>
                <w:sz w:val="20"/>
                <w:szCs w:val="20"/>
              </w:rPr>
              <w:t xml:space="preserve"> dans la case correspondante.</w:t>
            </w:r>
          </w:p>
        </w:tc>
      </w:tr>
      <w:tr w:rsidR="004C5770" w:rsidRPr="00853F3B" w14:paraId="1A761EF7" w14:textId="77777777" w:rsidTr="00C81CE6">
        <w:trPr>
          <w:trHeight w:val="340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67F76F4F" w14:textId="77777777" w:rsidR="004C5770" w:rsidRPr="00853F3B" w:rsidRDefault="004C5770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Modification(s) notable(s) depuis l’audit précédent</w:t>
            </w:r>
          </w:p>
        </w:tc>
      </w:tr>
      <w:tr w:rsidR="004C5770" w:rsidRPr="00853F3B" w14:paraId="3BBB9A35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08EA779" w14:textId="4926CF46" w:rsidR="004C5770" w:rsidRPr="00853F3B" w:rsidRDefault="004C5770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C0186" w:rsidRPr="00853F3B" w14:paraId="7CC70D79" w14:textId="77777777" w:rsidTr="00C81CE6">
        <w:trPr>
          <w:trHeight w:val="440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67D1F594" w14:textId="74DD8D30" w:rsidR="00DC0186" w:rsidRPr="00853F3B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Structure juridique et Description des activités de l’organisme</w:t>
            </w:r>
          </w:p>
        </w:tc>
      </w:tr>
      <w:tr w:rsidR="00DC0186" w:rsidRPr="00853F3B" w14:paraId="76EDBBC0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1FAA08B" w14:textId="57CC644F" w:rsidR="00DC0186" w:rsidRPr="00853F3B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BE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5.1 Entité</w:t>
            </w:r>
            <w:r w:rsidR="002718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légale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DC0186" w:rsidRPr="00853F3B" w14:paraId="58FF80BC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13D477AA" w14:textId="77777777" w:rsidR="00DC0186" w:rsidRPr="00853F3B" w:rsidRDefault="00DC0186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BE"/>
              </w:rPr>
            </w:pPr>
          </w:p>
        </w:tc>
      </w:tr>
      <w:tr w:rsidR="00DC0186" w:rsidRPr="00853F3B" w14:paraId="0C879715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1306F23C" w14:textId="67A65B9C" w:rsidR="00DC0186" w:rsidRPr="00853F3B" w:rsidRDefault="00444CB1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BE"/>
              </w:rPr>
            </w:pPr>
            <w:r w:rsidRPr="00F1107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§5.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3</w:t>
            </w:r>
            <w:r w:rsidRPr="00F1107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§5.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3 et 5.4</w:t>
            </w:r>
            <w:r w:rsidRPr="00F1107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– </w:t>
            </w:r>
            <w:r w:rsidR="00DC0186"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Activités du laboratoire</w:t>
            </w:r>
          </w:p>
        </w:tc>
      </w:tr>
      <w:tr w:rsidR="00DC0186" w:rsidRPr="00853F3B" w14:paraId="1022689E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1C2FAF5" w14:textId="010CEC05" w:rsidR="00DC0186" w:rsidRPr="00853F3B" w:rsidRDefault="00DC0186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C0186" w:rsidRPr="005679E4" w14:paraId="3BFD58C0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701A4CB3" w14:textId="7B31C3EA" w:rsidR="00DC0186" w:rsidRPr="00853F3B" w:rsidRDefault="005D5CEE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7731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Organisation générale (organigrammes, positionnement dans la structur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</w:t>
            </w:r>
            <w:r w:rsidRPr="0047731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rôles</w:t>
            </w:r>
            <w:r w:rsidRPr="0047731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responsabilités</w:t>
            </w:r>
          </w:p>
        </w:tc>
      </w:tr>
      <w:tr w:rsidR="00DC0186" w:rsidRPr="005679E4" w14:paraId="037FECD2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47339DE" w14:textId="6724B010" w:rsidR="00DC0186" w:rsidRPr="00DC0186" w:rsidRDefault="00DC0186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C018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5.2 Directeur de laboratoire</w:t>
            </w:r>
          </w:p>
        </w:tc>
      </w:tr>
      <w:tr w:rsidR="00DC0186" w:rsidRPr="005679E4" w14:paraId="105106A2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A4D3E04" w14:textId="77777777" w:rsidR="00DC0186" w:rsidRPr="00DC0186" w:rsidRDefault="00DC0186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E5B32" w:rsidRPr="005679E4" w14:paraId="423677E6" w14:textId="77777777" w:rsidTr="003E5B32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6E10981" w14:textId="0B9E8754" w:rsidR="003E5B32" w:rsidRPr="00DC0186" w:rsidRDefault="007F27EF" w:rsidP="003E5B3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1107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§5.4.1 / ISO/IEC 17025 §5.5 – Organisation</w:t>
            </w:r>
          </w:p>
        </w:tc>
      </w:tr>
      <w:tr w:rsidR="003E5B32" w:rsidRPr="005679E4" w14:paraId="31AFA979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7CB47313" w14:textId="77777777" w:rsidR="003E5B32" w:rsidRPr="00DC0186" w:rsidRDefault="003E5B32" w:rsidP="00A5648F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DC0186" w:rsidRPr="005679E4" w14:paraId="3265762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105F484D" w14:textId="68302208" w:rsidR="00DC0186" w:rsidRPr="00DC0186" w:rsidRDefault="007F27E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§5.4.2 / ISO/IEC 17025 §5.6 –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DC0186"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Management de la qualité</w:t>
            </w:r>
          </w:p>
        </w:tc>
      </w:tr>
      <w:tr w:rsidR="00DC0186" w:rsidRPr="005679E4" w14:paraId="6AACEC10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27A58C9" w14:textId="77777777" w:rsidR="00DC0186" w:rsidRPr="00DC0186" w:rsidRDefault="00DC0186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DC0186" w:rsidRPr="005679E4" w14:paraId="09F9C2EC" w14:textId="77777777" w:rsidTr="00C81CE6">
        <w:trPr>
          <w:trHeight w:val="567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3F99C9B" w14:textId="7B749379" w:rsidR="00DC0186" w:rsidRPr="00DC0186" w:rsidRDefault="007F27E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ISO 15189 §</w:t>
            </w:r>
            <w:r w:rsidR="00DC0186" w:rsidRPr="00DC018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5.5 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 ISO/IEC 17025 §</w:t>
            </w:r>
            <w:r w:rsidR="00493E1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5.7 et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8.2.1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DC0186" w:rsidRPr="00DC018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Objectifs et politiques</w:t>
            </w:r>
          </w:p>
        </w:tc>
      </w:tr>
      <w:tr w:rsidR="00DC0186" w:rsidRPr="005679E4" w14:paraId="478543D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184FC6AB" w14:textId="77777777" w:rsidR="00DC0186" w:rsidRPr="00DC0186" w:rsidRDefault="00DC0186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7461F1" w:rsidRPr="005679E4" w14:paraId="61BE693A" w14:textId="77777777" w:rsidTr="007461F1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B3BAE36" w14:textId="77777777" w:rsidR="007461F1" w:rsidRPr="004A2CC4" w:rsidRDefault="007461F1" w:rsidP="007461F1">
            <w:pPr>
              <w:keepNext/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</w:pPr>
            <w:r w:rsidRPr="004A2CC4"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  <w:t xml:space="preserve">Pour les organismes multisites : </w:t>
            </w:r>
          </w:p>
          <w:p w14:paraId="1525AF2F" w14:textId="3B975041" w:rsidR="007461F1" w:rsidRPr="00DC0186" w:rsidRDefault="007461F1" w:rsidP="007461F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A2CC4">
              <w:rPr>
                <w:rFonts w:asciiTheme="majorHAnsi" w:hAnsiTheme="majorHAnsi" w:cstheme="majorHAnsi"/>
                <w:b w:val="0"/>
                <w:bCs/>
                <w:color w:val="0000FF"/>
                <w:sz w:val="20"/>
                <w:szCs w:val="20"/>
              </w:rPr>
              <w:t xml:space="preserve">Respect des exigences de l’annexe OLAS </w:t>
            </w:r>
            <w:hyperlink r:id="rId11" w:history="1">
              <w:r w:rsidRPr="004A2CC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A013</w:t>
              </w:r>
            </w:hyperlink>
          </w:p>
        </w:tc>
      </w:tr>
      <w:tr w:rsidR="007461F1" w:rsidRPr="005679E4" w14:paraId="5404FB6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E956308" w14:textId="77777777" w:rsidR="007461F1" w:rsidRPr="00DC0186" w:rsidRDefault="007461F1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4C5770" w:rsidRPr="005679E4" w14:paraId="564DA16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2717C783" w14:textId="619AE590" w:rsidR="004C5770" w:rsidRPr="00853F3B" w:rsidRDefault="00A5648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 l’impartialité, de l’indépendance et de la confidentialité / Conduite éthique</w:t>
            </w:r>
          </w:p>
        </w:tc>
      </w:tr>
      <w:tr w:rsidR="00A940D9" w:rsidRPr="005679E4" w14:paraId="6B0CD816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01F47A9" w14:textId="215626BA" w:rsidR="00A940D9" w:rsidRPr="006F7BE1" w:rsidRDefault="00A5648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564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4.1 Impartialité</w:t>
            </w:r>
          </w:p>
        </w:tc>
      </w:tr>
      <w:tr w:rsidR="004C5770" w:rsidRPr="005679E4" w14:paraId="0B0C4CF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6CABEF3" w14:textId="77777777" w:rsidR="004C5770" w:rsidRPr="006F7BE1" w:rsidRDefault="004C5770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3A57" w:rsidRPr="005679E4" w14:paraId="56089C46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1F16DA7" w14:textId="5E52A4C3" w:rsidR="00633A57" w:rsidRPr="006F7BE1" w:rsidRDefault="00A5648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A5648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4.2 Confidentialité</w:t>
            </w:r>
          </w:p>
        </w:tc>
      </w:tr>
      <w:tr w:rsidR="00633A57" w:rsidRPr="005679E4" w14:paraId="35D1BB15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36005F8" w14:textId="77777777" w:rsidR="00633A57" w:rsidRPr="00853F3B" w:rsidRDefault="00633A57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6C3E" w:rsidRPr="005679E4" w14:paraId="6E357B3F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4A02F31D" w14:textId="12170D3F" w:rsidR="00FD6C3E" w:rsidRPr="00853F3B" w:rsidRDefault="00DE0FC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="00B3361C"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4.3 Exigences relatives aux patients</w:t>
            </w:r>
          </w:p>
        </w:tc>
      </w:tr>
      <w:tr w:rsidR="00A5648F" w:rsidRPr="005679E4" w14:paraId="46AA0DB6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60C7325" w14:textId="77777777" w:rsidR="00A5648F" w:rsidRPr="00853F3B" w:rsidRDefault="00A5648F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648F" w:rsidRPr="005679E4" w14:paraId="00E901BB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673F428D" w14:textId="5A99F849" w:rsidR="00A5648F" w:rsidRPr="00853F3B" w:rsidRDefault="00B3361C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aux ressources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A5648F" w:rsidRPr="005679E4" w14:paraId="3E7C8E01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1E7845CB" w14:textId="77777777" w:rsidR="00A5648F" w:rsidRDefault="00B1493E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6.2 Personnel</w:t>
            </w:r>
          </w:p>
          <w:p w14:paraId="4DB89D6F" w14:textId="6305CBA1" w:rsidR="006122F2" w:rsidRPr="006F7BE1" w:rsidRDefault="006122F2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des compétences (contrat, formation, qualification, habilitation, surveillance des compétences et performances, enregistrements…)</w:t>
            </w:r>
            <w:r w:rsidR="004B20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A5648F" w:rsidRPr="005679E4" w14:paraId="156F9D5A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54B3EBF3" w14:textId="77777777" w:rsidR="00A5648F" w:rsidRPr="006F7BE1" w:rsidRDefault="00A5648F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40300D27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253494E" w14:textId="5451A73E" w:rsidR="00B90984" w:rsidRPr="00DE0FCF" w:rsidRDefault="003804D0" w:rsidP="006122F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ISO 15189 </w:t>
            </w:r>
            <w:r w:rsidR="00B90984"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A.4</w:t>
            </w:r>
            <w:r w:rsidR="00B9098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122F2"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Programme de formation du personnel effectuant des examens de biologie médicale délocalisée (EBMD)</w:t>
            </w:r>
          </w:p>
        </w:tc>
      </w:tr>
      <w:tr w:rsidR="006122F2" w:rsidRPr="005679E4" w14:paraId="68033A01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8EA8528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41504C9E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DD00B5A" w14:textId="347B8B8A" w:rsidR="00B3361C" w:rsidRPr="006F7BE1" w:rsidRDefault="00B1493E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6.3 Installations et conditions</w:t>
            </w:r>
            <w:r w:rsidR="008C3F5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ambiantes /</w:t>
            </w: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environnementales</w:t>
            </w:r>
            <w:r w:rsidR="004B20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B3361C" w:rsidRPr="005679E4" w14:paraId="4303A726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889A174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538D3630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D00D327" w14:textId="40BF638C" w:rsidR="00B3361C" w:rsidRDefault="004B20E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 xml:space="preserve">6.4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&amp; 6.5 </w:t>
            </w: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Équipements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</w:t>
            </w:r>
            <w:r w:rsidR="009616F4"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Étalonnage des équipements et traçabilité métrologique</w:t>
            </w:r>
          </w:p>
          <w:p w14:paraId="03B1587D" w14:textId="21490C97" w:rsidR="00D134FD" w:rsidRDefault="00D134FD" w:rsidP="00D134F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12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0DC18162" w14:textId="6076183B" w:rsidR="00D134FD" w:rsidRPr="006F7BE1" w:rsidRDefault="00D134FD" w:rsidP="00D134F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13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</w:tc>
      </w:tr>
      <w:tr w:rsidR="00B3361C" w:rsidRPr="005679E4" w14:paraId="5F21C14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EA80703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5FABC603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C2350FB" w14:textId="77777777" w:rsidR="00397025" w:rsidRDefault="0039702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168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Compétences des prestataires réalisant des étalonnages via la 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voie 3 – interne </w:t>
            </w:r>
            <w:r w:rsidRPr="00D31094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>et/ou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 externe</w:t>
            </w:r>
          </w:p>
          <w:p w14:paraId="1EF0187A" w14:textId="77777777" w:rsidR="00816D4A" w:rsidRDefault="00816D4A" w:rsidP="00816D4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14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21A4AD9F" w14:textId="77777777" w:rsidR="00816D4A" w:rsidRDefault="00816D4A" w:rsidP="00816D4A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15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  <w:p w14:paraId="2D52E1C3" w14:textId="547917A6" w:rsidR="00D134FD" w:rsidRPr="006F7BE1" w:rsidRDefault="00816D4A" w:rsidP="00816D4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16D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Etalonnages internes :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</w:t>
            </w:r>
            <w:r w:rsidR="00D134FD"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ocument</w:t>
            </w:r>
            <w:r w:rsid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="00D134FD"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EA-</w:t>
            </w:r>
            <w:hyperlink r:id="rId16" w:history="1">
              <w:r w:rsidR="00D134FD" w:rsidRPr="00816D4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4/02</w:t>
              </w:r>
            </w:hyperlink>
            <w:r w:rsid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ILAC </w:t>
            </w:r>
            <w:hyperlink r:id="rId17" w:history="1">
              <w:r w:rsidR="00D134FD"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P14</w:t>
              </w:r>
            </w:hyperlink>
          </w:p>
        </w:tc>
      </w:tr>
      <w:tr w:rsidR="00B3361C" w:rsidRPr="005679E4" w14:paraId="19BDCFD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1364B699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3361C" w:rsidRPr="005679E4" w14:paraId="2448DC51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6AB4A28" w14:textId="7E4603CC" w:rsidR="00B43C2C" w:rsidRPr="004B171D" w:rsidRDefault="00602D4F" w:rsidP="00B43C2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6.6</w:t>
            </w:r>
            <w:r w:rsidR="009616F4"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Réactifs et consommables</w:t>
            </w:r>
          </w:p>
        </w:tc>
      </w:tr>
      <w:tr w:rsidR="00B3361C" w:rsidRPr="005679E4" w14:paraId="438A034F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F0164F0" w14:textId="77777777" w:rsidR="00B3361C" w:rsidRPr="006F7BE1" w:rsidRDefault="00B3361C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616F4" w:rsidRPr="005679E4" w14:paraId="7E064EEF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71630010" w14:textId="2646361F" w:rsidR="009616F4" w:rsidRPr="00853F3B" w:rsidRDefault="0039702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Contrats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9616F4" w:rsidRPr="005679E4" w14:paraId="177A2957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427ABEE" w14:textId="10FBB5CF" w:rsidR="00717895" w:rsidRDefault="00746A32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6.7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71789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– </w:t>
            </w:r>
            <w:r w:rsidR="00717895"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Contrats de prestations</w:t>
            </w:r>
          </w:p>
          <w:p w14:paraId="05CFFF1A" w14:textId="4B1351CC" w:rsidR="009616F4" w:rsidRPr="006F7BE1" w:rsidRDefault="0071789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7.1 – </w:t>
            </w:r>
            <w:r w:rsidRPr="0071789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Revue des demandes, appels d'offres et contrats</w:t>
            </w:r>
          </w:p>
        </w:tc>
      </w:tr>
      <w:tr w:rsidR="009616F4" w:rsidRPr="005679E4" w14:paraId="0BF714E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7FE84048" w14:textId="77777777" w:rsidR="009616F4" w:rsidRPr="006F7BE1" w:rsidRDefault="009616F4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69DAB3A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6E4BB7E5" w14:textId="53C4D359" w:rsidR="00B90984" w:rsidRPr="00DE0FCF" w:rsidRDefault="003804D0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ISO 15189 </w:t>
            </w:r>
            <w:r w:rsidR="00B9098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A.2 </w:t>
            </w:r>
            <w:r w:rsidR="006122F2"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Gouvernance des examens de biologie médicale délocalisée (EBMD)</w:t>
            </w:r>
          </w:p>
        </w:tc>
      </w:tr>
      <w:tr w:rsidR="006122F2" w:rsidRPr="005679E4" w14:paraId="3848288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D1EF920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616F4" w:rsidRPr="005679E4" w14:paraId="3CF47BFD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60DDEDB1" w14:textId="548332B8" w:rsidR="009616F4" w:rsidRPr="006F7BE1" w:rsidRDefault="00746A32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6.8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.6</w:t>
            </w:r>
            <w:r w:rsidR="00397025"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– </w:t>
            </w:r>
            <w:r w:rsidR="00397025"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Produits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397025"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et services fournis par des prestataires externes</w:t>
            </w:r>
            <w:r w:rsid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</w:t>
            </w:r>
            <w:r w:rsidR="006122F2"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Examens transmis à des laboratoires sous-traitants</w:t>
            </w:r>
            <w:r w:rsidR="004A6C5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9616F4" w:rsidRPr="005679E4" w14:paraId="0B97A103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2386F5FD" w14:textId="77777777" w:rsidR="009616F4" w:rsidRPr="006F7BE1" w:rsidRDefault="009616F4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616F4" w:rsidRPr="005679E4" w14:paraId="26E8A2A2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808080"/>
            </w:tcBorders>
            <w:shd w:val="clear" w:color="auto" w:fill="D1D1D1"/>
            <w:vAlign w:val="center"/>
          </w:tcPr>
          <w:p w14:paraId="0E4C79C8" w14:textId="385A69A4" w:rsidR="009616F4" w:rsidRPr="00853F3B" w:rsidRDefault="006122F2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processus</w:t>
            </w:r>
            <w:r w:rsidR="00705B8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9616F4" w:rsidRPr="005679E4" w14:paraId="7F973551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9DE4E" w14:textId="77777777" w:rsidR="009616F4" w:rsidRPr="007E06AB" w:rsidRDefault="007E06AB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Traçabilité verticale</w:t>
            </w:r>
          </w:p>
          <w:p w14:paraId="214F7062" w14:textId="6C3FF9E7" w:rsidR="007E06AB" w:rsidRPr="006F7BE1" w:rsidRDefault="007E06AB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Veuillez indiquer le (s) dossier(s) audité(s)</w:t>
            </w:r>
          </w:p>
        </w:tc>
      </w:tr>
      <w:tr w:rsidR="00EF5AF0" w:rsidRPr="005679E4" w14:paraId="581B3A82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CF3A1" w14:textId="77777777" w:rsidR="00EF5AF0" w:rsidRPr="00EF5AF0" w:rsidRDefault="00EF5AF0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49196D" w:rsidRPr="005679E4" w14:paraId="266F487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35DF" w14:textId="77777777" w:rsidR="0049196D" w:rsidRPr="0049196D" w:rsidRDefault="0049196D" w:rsidP="00853F3B">
            <w:pPr>
              <w:keepNext/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</w:pPr>
            <w:r w:rsidRPr="0049196D"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Respect des règles d’utilisation de la marque d’accréditation OLAS</w:t>
            </w:r>
          </w:p>
          <w:p w14:paraId="3799E83D" w14:textId="770F69C0" w:rsidR="0049196D" w:rsidRPr="0049196D" w:rsidRDefault="0049196D" w:rsidP="0049196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196D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18" w:history="1">
              <w:r w:rsidRPr="0049196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A003</w:t>
              </w:r>
            </w:hyperlink>
          </w:p>
        </w:tc>
      </w:tr>
      <w:tr w:rsidR="0049196D" w:rsidRPr="005679E4" w14:paraId="23DFF04B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42945" w14:textId="77777777" w:rsidR="0049196D" w:rsidRPr="00EF5AF0" w:rsidRDefault="0049196D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EF5AF0" w:rsidRPr="005679E4" w14:paraId="75DA9FC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5914A" w14:textId="77777777" w:rsidR="004974D1" w:rsidRDefault="00EF5AF0" w:rsidP="004974D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Gestion de la portée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d’accréditation</w:t>
            </w:r>
            <w:r w:rsid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(fixe et/ou flexible)</w:t>
            </w:r>
          </w:p>
          <w:p w14:paraId="7BDEB7EB" w14:textId="77777777" w:rsidR="00EF5AF0" w:rsidRDefault="00EF5AF0" w:rsidP="006122F2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OLAS </w:t>
            </w:r>
            <w:hyperlink r:id="rId19" w:history="1">
              <w:r w:rsidRPr="00EF5AF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A012</w:t>
              </w:r>
            </w:hyperlink>
          </w:p>
          <w:p w14:paraId="511A37C7" w14:textId="5B9AC2FC" w:rsidR="00D134FD" w:rsidRPr="00EF5AF0" w:rsidRDefault="00D134FD" w:rsidP="006122F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Document </w:t>
            </w: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EA-</w:t>
            </w:r>
            <w:hyperlink r:id="rId20" w:history="1">
              <w:r w:rsidRPr="009E4A3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2/15</w:t>
              </w:r>
            </w:hyperlink>
          </w:p>
        </w:tc>
      </w:tr>
      <w:tr w:rsidR="00EF5AF0" w:rsidRPr="005679E4" w14:paraId="0BD45B66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5748" w14:textId="77777777" w:rsidR="00EF5AF0" w:rsidRPr="00EF5AF0" w:rsidRDefault="00EF5AF0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D134FD" w:rsidRPr="005679E4" w14:paraId="58350555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8097C" w14:textId="116D873A" w:rsidR="00D134FD" w:rsidRDefault="000F2139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7.6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 w:rsidR="00C43C9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7.11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Maîtrise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des données et gestion de l’information</w:t>
            </w:r>
          </w:p>
          <w:p w14:paraId="74360A46" w14:textId="3018ED5D" w:rsidR="00495A48" w:rsidRPr="00EF5AF0" w:rsidRDefault="00495A48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proofErr w:type="gramStart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logiciels</w:t>
            </w:r>
            <w:proofErr w:type="gramEnd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intégrés, transfert des données, sécurité et protection des données, gestion des versions des logiciels…)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D134FD" w:rsidRPr="005679E4" w14:paraId="34D17298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CD72" w14:textId="77777777" w:rsidR="00D134FD" w:rsidRPr="00EF5AF0" w:rsidRDefault="00D134FD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6122F2" w:rsidRPr="005679E4" w14:paraId="0B089C7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503BA22" w14:textId="1BD7D768" w:rsidR="00B90984" w:rsidRPr="00EF5AF0" w:rsidRDefault="00C43C94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7.8 </w:t>
            </w:r>
            <w:r w:rsidR="00EF5AF0" w:rsidRPr="0050684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Plan de continuité des activités et de préparation aux situations d’urgence</w:t>
            </w:r>
          </w:p>
        </w:tc>
      </w:tr>
      <w:tr w:rsidR="006122F2" w:rsidRPr="005679E4" w14:paraId="21969A41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FC988EB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2AC7F314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410D000E" w14:textId="51A527BA" w:rsidR="006122F2" w:rsidRPr="00853F3B" w:rsidRDefault="0053266F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Système de management de l’organisme</w:t>
            </w:r>
          </w:p>
        </w:tc>
      </w:tr>
      <w:tr w:rsidR="00EF5AF0" w:rsidRPr="005679E4" w14:paraId="78DED799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7D9C81C" w14:textId="7A2A3B11" w:rsidR="00EF5AF0" w:rsidRPr="006F7BE1" w:rsidRDefault="00746A7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8.1 Exigences générales</w:t>
            </w:r>
            <w:r w:rsid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Options</w:t>
            </w:r>
          </w:p>
        </w:tc>
      </w:tr>
      <w:tr w:rsidR="006122F2" w:rsidRPr="005679E4" w14:paraId="3DCDC2A3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78B15BD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122F2" w:rsidRPr="005679E4" w14:paraId="5604D1B3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9C06C3B" w14:textId="4756CD1F" w:rsidR="00997BDB" w:rsidRPr="00997BDB" w:rsidRDefault="00746A75" w:rsidP="00853F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8.2 &amp; 8.3 Système de management et maîtrise des documents</w:t>
            </w:r>
            <w:r w:rsidR="00997BD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veille documentaire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6122F2" w:rsidRPr="005679E4" w14:paraId="78A34359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2E14F12" w14:textId="77777777" w:rsidR="006122F2" w:rsidRPr="006F7BE1" w:rsidRDefault="006122F2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A0854" w:rsidRPr="005679E4" w14:paraId="5D53DF98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E0768FF" w14:textId="6807EAE9" w:rsidR="005A0854" w:rsidRPr="00495A48" w:rsidRDefault="00746A75" w:rsidP="005A0854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8.4 Maîtrise des enregistrements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5A0854" w:rsidRPr="005679E4" w14:paraId="07CF8940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54A2E246" w14:textId="77777777" w:rsidR="005A0854" w:rsidRPr="006F7BE1" w:rsidRDefault="005A0854" w:rsidP="00853F3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44FB9AD5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713E9E90" w14:textId="0668CF5A" w:rsidR="00746A75" w:rsidRDefault="00746A75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8.5 Actions à mettre en œuvre face aux risques et opportunités</w:t>
            </w:r>
          </w:p>
          <w:p w14:paraId="51D3CA10" w14:textId="6CFBCD34" w:rsidR="00582025" w:rsidRPr="006F7BE1" w:rsidRDefault="00C72958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="00582025"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5.6 Gestion des risques</w:t>
            </w:r>
          </w:p>
        </w:tc>
      </w:tr>
      <w:tr w:rsidR="00746A75" w:rsidRPr="005679E4" w14:paraId="29E65969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71501FF1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19669D64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0F3257FF" w14:textId="12CBE5E2" w:rsidR="00495A48" w:rsidRPr="00495A48" w:rsidRDefault="00746A75" w:rsidP="00495A4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 xml:space="preserve">8.6 Amélioration </w:t>
            </w:r>
            <w:r w:rsidR="00495A48"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(amélioration continue, retour d’information des patients, utilisateurs et personnel)</w:t>
            </w:r>
            <w:r w:rsidR="008C56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746A75" w:rsidRPr="005679E4" w14:paraId="2CA8FEDD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A5A7E37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7D51CA1E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59DDC008" w14:textId="77777777" w:rsidR="00C72958" w:rsidRDefault="00495A48" w:rsidP="00495A4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8.7 Actions correctives/préventives</w:t>
            </w:r>
          </w:p>
          <w:p w14:paraId="6047F930" w14:textId="4FA6BDAB" w:rsidR="00C72958" w:rsidRDefault="00C72958" w:rsidP="00495A4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="00495A48"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7.5</w:t>
            </w:r>
            <w:r w:rsidR="00EF56D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</w:t>
            </w:r>
            <w:r w:rsidR="00AE0B7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10</w:t>
            </w:r>
            <w:r w:rsidRP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– </w:t>
            </w:r>
            <w:r w:rsidR="00495A48"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Travaux non conformes</w:t>
            </w:r>
            <w:r w:rsidR="00EF56D3">
              <w:rPr>
                <w:rFonts w:ascii="Arial" w:hAnsi="Arial" w:cs="Arial"/>
                <w:b w:val="0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3292A8B" w14:textId="6165C1D3" w:rsidR="00746A75" w:rsidRPr="00D63858" w:rsidRDefault="00C72958" w:rsidP="00495A4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7.7</w:t>
            </w:r>
            <w:r w:rsidRP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7.9</w:t>
            </w:r>
            <w:r w:rsidRP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– </w:t>
            </w:r>
            <w:r w:rsidR="00EF56D3"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Réclamations</w:t>
            </w:r>
          </w:p>
        </w:tc>
      </w:tr>
      <w:tr w:rsidR="00746A75" w:rsidRPr="005679E4" w14:paraId="596455DE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77CCA2A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15EF1987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4022E66F" w14:textId="267230DF" w:rsidR="00746A75" w:rsidRPr="006F7BE1" w:rsidRDefault="00495A48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8.8 Evaluation et audit</w:t>
            </w:r>
            <w:r w:rsidR="00607E1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AA01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 audits internes</w:t>
            </w:r>
          </w:p>
        </w:tc>
      </w:tr>
      <w:tr w:rsidR="00746A75" w:rsidRPr="005679E4" w14:paraId="3EF4746C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22FCDBC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6A75" w:rsidRPr="005679E4" w14:paraId="2A7F424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36710FFE" w14:textId="05C99EAD" w:rsidR="00746A75" w:rsidRPr="006F7BE1" w:rsidRDefault="00495A48" w:rsidP="00746A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8.9 Revue</w:t>
            </w:r>
            <w:r w:rsidR="00AA01A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de direction</w:t>
            </w:r>
            <w:r w:rsidR="00607E1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746A75" w:rsidRPr="005679E4" w14:paraId="29978CA7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0EBDFCCA" w14:textId="77777777" w:rsidR="00746A75" w:rsidRPr="006F7BE1" w:rsidRDefault="00746A75" w:rsidP="00746A75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17678" w:rsidRPr="005679E4" w14:paraId="544678AC" w14:textId="77777777" w:rsidTr="001550E0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25F238AE" w14:textId="4A4292FA" w:rsidR="00917678" w:rsidRDefault="00917678" w:rsidP="00917678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</w:t>
            </w:r>
            <w:proofErr w:type="gramStart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suite à</w:t>
            </w:r>
            <w:proofErr w:type="gramEnd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l’audit d’accréditation précédent</w:t>
            </w:r>
          </w:p>
          <w:p w14:paraId="36F0F07B" w14:textId="0B9C870F" w:rsidR="00917678" w:rsidRPr="00917678" w:rsidRDefault="00917678" w:rsidP="00917678">
            <w:pPr>
              <w:keepNext/>
              <w:spacing w:before="60" w:after="6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Voir aussi le rapport intermédiaire de l’OEC (F037)</w:t>
            </w:r>
          </w:p>
        </w:tc>
      </w:tr>
      <w:tr w:rsidR="00917678" w:rsidRPr="005679E4" w14:paraId="2EC0E6A0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EAAEFDD" w14:textId="77777777" w:rsidR="00917678" w:rsidRPr="006F7BE1" w:rsidRDefault="00917678" w:rsidP="00917678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17678" w:rsidRPr="005679E4" w14:paraId="5E2C321A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31EA9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917678" w:rsidRPr="005679E4" w14:paraId="4D24F5A9" w14:textId="77777777" w:rsidTr="00C81CE6">
        <w:trPr>
          <w:trHeight w:val="454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92606" w14:textId="3414F262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45EBD" w14:textId="22A35925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C9E4" w14:textId="6F9F951D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917678" w:rsidRPr="005679E4" w14:paraId="52CD5DCD" w14:textId="77777777" w:rsidTr="00C81CE6">
        <w:trPr>
          <w:trHeight w:val="680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</w:tcBorders>
            <w:vAlign w:val="center"/>
          </w:tcPr>
          <w:p w14:paraId="2F759F09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4E62DE6E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14:paraId="4A30F254" w14:textId="1289119E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</w:tr>
      <w:tr w:rsidR="00917678" w:rsidRPr="005679E4" w14:paraId="393C60FA" w14:textId="77777777" w:rsidTr="00C81C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072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D1D1D1"/>
            <w:vAlign w:val="center"/>
          </w:tcPr>
          <w:p w14:paraId="27606CD8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917678" w:rsidRPr="005679E4" w14:paraId="18DDB639" w14:textId="77777777" w:rsidTr="00C81C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7"/>
          <w:jc w:val="center"/>
        </w:trPr>
        <w:tc>
          <w:tcPr>
            <w:tcW w:w="9072" w:type="dxa"/>
            <w:gridSpan w:val="4"/>
            <w:tcBorders>
              <w:top w:val="single" w:sz="4" w:space="0" w:color="808080"/>
              <w:bottom w:val="nil"/>
            </w:tcBorders>
            <w:vAlign w:val="center"/>
          </w:tcPr>
          <w:p w14:paraId="5C61393D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1BE0E12D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0CA4731D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forts :</w:t>
            </w:r>
          </w:p>
        </w:tc>
      </w:tr>
      <w:tr w:rsidR="00917678" w:rsidRPr="005679E4" w14:paraId="1D5C9E91" w14:textId="77777777" w:rsidTr="00C81CE6">
        <w:trPr>
          <w:trHeight w:val="907"/>
          <w:jc w:val="center"/>
        </w:trPr>
        <w:tc>
          <w:tcPr>
            <w:tcW w:w="9072" w:type="dxa"/>
            <w:gridSpan w:val="4"/>
            <w:shd w:val="clear" w:color="auto" w:fill="FFFFFF"/>
            <w:vAlign w:val="center"/>
          </w:tcPr>
          <w:p w14:paraId="1D2B3352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6665C9E3" w14:textId="77777777" w:rsidTr="00C81CE6">
        <w:trPr>
          <w:trHeight w:val="454"/>
          <w:jc w:val="center"/>
        </w:trPr>
        <w:tc>
          <w:tcPr>
            <w:tcW w:w="9072" w:type="dxa"/>
            <w:gridSpan w:val="4"/>
            <w:shd w:val="clear" w:color="auto" w:fill="D1D1D1"/>
            <w:vAlign w:val="center"/>
          </w:tcPr>
          <w:p w14:paraId="053BE8FC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Points sensibles :</w:t>
            </w:r>
          </w:p>
        </w:tc>
      </w:tr>
      <w:tr w:rsidR="00917678" w:rsidRPr="005679E4" w14:paraId="731AF0BA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69FEE819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5E1AA92D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bottom w:val="single" w:sz="4" w:space="0" w:color="808080"/>
            </w:tcBorders>
            <w:shd w:val="clear" w:color="auto" w:fill="D1D1D1"/>
            <w:vAlign w:val="center"/>
          </w:tcPr>
          <w:p w14:paraId="6B92141E" w14:textId="68685CDE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Conclusions finales du responsable d’équipe sur l’amélioration de l’efficacité du système de management :</w:t>
            </w:r>
          </w:p>
        </w:tc>
      </w:tr>
      <w:tr w:rsidR="00917678" w:rsidRPr="005679E4" w14:paraId="021FAFFE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3FD8FAF0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26D64775" w14:textId="77777777" w:rsidTr="00C81CE6">
        <w:trPr>
          <w:trHeight w:val="454"/>
          <w:tblHeader/>
          <w:jc w:val="center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14AF5ED8" w14:textId="02919124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1550E0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t>Position claire</w:t>
            </w: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du responsable d’équipe quant à l'octroi, au maintien, à l’extension, au retrait… de l'accréditation :</w:t>
            </w:r>
          </w:p>
        </w:tc>
      </w:tr>
      <w:tr w:rsidR="00917678" w:rsidRPr="005679E4" w14:paraId="21443B8C" w14:textId="77777777" w:rsidTr="00C81CE6">
        <w:trPr>
          <w:trHeight w:val="907"/>
          <w:jc w:val="center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05802CD3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18D1D7F6" w14:textId="77777777" w:rsidTr="00C81CE6">
        <w:trPr>
          <w:trHeight w:val="454"/>
          <w:tblHeader/>
          <w:jc w:val="center"/>
        </w:trPr>
        <w:tc>
          <w:tcPr>
            <w:tcW w:w="9072" w:type="dxa"/>
            <w:gridSpan w:val="4"/>
            <w:tcBorders>
              <w:bottom w:val="nil"/>
            </w:tcBorders>
            <w:shd w:val="clear" w:color="auto" w:fill="D1D1D1"/>
            <w:vAlign w:val="center"/>
          </w:tcPr>
          <w:p w14:paraId="51AD39BB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1550E0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fr-FR" w:eastAsia="fr-FR"/>
              </w:rPr>
              <w:t>Validation de la portée</w:t>
            </w:r>
            <w:r w:rsidRPr="00853F3B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d’accréditation et de la flexibilité accordée (si applicable) par les auditeurs en collaboration avec l’OEC avant sa publication : </w:t>
            </w:r>
          </w:p>
          <w:p w14:paraId="7D8CACE5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Cs/>
                <w:i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Merci de préciser les </w:t>
            </w:r>
            <w:r w:rsidRPr="00273C8E">
              <w:rPr>
                <w:rFonts w:eastAsia="Times New Roman" w:cs="Arial"/>
                <w:b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>modifications</w:t>
            </w:r>
            <w:r w:rsidRPr="005679E4">
              <w:rPr>
                <w:rFonts w:eastAsia="Times New Roman" w:cs="Arial"/>
                <w:i/>
                <w:color w:val="FFFFFF" w:themeColor="background1"/>
                <w:sz w:val="20"/>
                <w:szCs w:val="20"/>
                <w:highlight w:val="red"/>
                <w:lang w:val="fr-FR" w:eastAsia="fr-FR"/>
              </w:rPr>
              <w:t xml:space="preserve"> apportées à la portée lorsque cela est applicable.</w:t>
            </w:r>
          </w:p>
        </w:tc>
      </w:tr>
      <w:tr w:rsidR="00917678" w:rsidRPr="005679E4" w14:paraId="2B55B4C2" w14:textId="77777777" w:rsidTr="00C81CE6">
        <w:trPr>
          <w:trHeight w:val="907"/>
          <w:jc w:val="center"/>
        </w:trPr>
        <w:tc>
          <w:tcPr>
            <w:tcW w:w="9072" w:type="dxa"/>
            <w:gridSpan w:val="4"/>
            <w:vAlign w:val="center"/>
          </w:tcPr>
          <w:p w14:paraId="4556BB21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4AF7402F" w14:textId="77777777" w:rsidTr="00C81CE6">
        <w:trPr>
          <w:trHeight w:val="454"/>
          <w:jc w:val="center"/>
        </w:trPr>
        <w:tc>
          <w:tcPr>
            <w:tcW w:w="9072" w:type="dxa"/>
            <w:gridSpan w:val="4"/>
            <w:tcBorders>
              <w:top w:val="nil"/>
              <w:bottom w:val="nil"/>
            </w:tcBorders>
            <w:shd w:val="clear" w:color="auto" w:fill="D1D1D1"/>
            <w:vAlign w:val="center"/>
          </w:tcPr>
          <w:p w14:paraId="1204532A" w14:textId="77777777" w:rsidR="00917678" w:rsidRPr="00853F3B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917678" w:rsidRPr="005679E4" w14:paraId="58AA6FD9" w14:textId="77777777" w:rsidTr="00C81CE6">
        <w:trPr>
          <w:trHeight w:val="321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A662152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14:paraId="0B18FCE4" w14:textId="77777777" w:rsidR="00917678" w:rsidRPr="005679E4" w:rsidRDefault="00917678" w:rsidP="00917678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</w:tr>
      <w:tr w:rsidR="00917678" w:rsidRPr="005679E4" w14:paraId="6EE76E20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1D91BA71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AAA3606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1DEC08F2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3F78BBD5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15CABE1D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47430520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031FFE6A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D6FDB75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37B46449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71288380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3A49AE66" w14:textId="77777777" w:rsidR="00917678" w:rsidRPr="005679E4" w:rsidRDefault="00917678" w:rsidP="00917678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48347EE5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1E780735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DB9490D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917678" w:rsidRPr="005679E4" w14:paraId="63F4DE16" w14:textId="77777777" w:rsidTr="00C81CE6">
        <w:trPr>
          <w:trHeight w:val="319"/>
          <w:jc w:val="center"/>
        </w:trPr>
        <w:tc>
          <w:tcPr>
            <w:tcW w:w="2977" w:type="dxa"/>
            <w:vAlign w:val="center"/>
          </w:tcPr>
          <w:p w14:paraId="20F4E4BF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DF826C9" w14:textId="77777777" w:rsidR="00917678" w:rsidRPr="005679E4" w:rsidRDefault="00917678" w:rsidP="00917678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64CF6708" w14:textId="77777777" w:rsidR="003A00BE" w:rsidRPr="005679E4" w:rsidRDefault="003A00BE" w:rsidP="003A00BE">
      <w:pPr>
        <w:spacing w:after="0" w:line="240" w:lineRule="auto"/>
        <w:rPr>
          <w:b/>
          <w:sz w:val="10"/>
          <w:szCs w:val="10"/>
          <w:lang w:val="fr-FR"/>
        </w:rPr>
      </w:pPr>
    </w:p>
    <w:p w14:paraId="1302250F" w14:textId="6B83FEFC" w:rsidR="0030184B" w:rsidRDefault="00D05BD4">
      <w:pPr>
        <w:rPr>
          <w:bCs/>
        </w:rPr>
      </w:pPr>
      <w:r>
        <w:rPr>
          <w:bCs/>
        </w:rPr>
        <w:br w:type="page"/>
      </w:r>
    </w:p>
    <w:tbl>
      <w:tblPr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2670"/>
        <w:gridCol w:w="47"/>
        <w:gridCol w:w="3000"/>
        <w:gridCol w:w="24"/>
        <w:gridCol w:w="3024"/>
      </w:tblGrid>
      <w:tr w:rsidR="0030184B" w:rsidRPr="005679E4" w14:paraId="45566396" w14:textId="77777777" w:rsidTr="00DE3EB5">
        <w:trPr>
          <w:trHeight w:val="423"/>
          <w:jc w:val="center"/>
        </w:trPr>
        <w:tc>
          <w:tcPr>
            <w:tcW w:w="9072" w:type="dxa"/>
            <w:gridSpan w:val="6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454693E" w14:textId="03C8339F" w:rsidR="0030184B" w:rsidRPr="005679E4" w:rsidRDefault="0030184B" w:rsidP="007E4C53">
            <w:pPr>
              <w:pStyle w:val="Heading3"/>
              <w:spacing w:before="40" w:after="40"/>
            </w:pPr>
            <w:bookmarkStart w:id="8" w:name="_Toc191890793"/>
            <w:r w:rsidRPr="005679E4">
              <w:lastRenderedPageBreak/>
              <w:t xml:space="preserve">Nom </w:t>
            </w:r>
            <w:r w:rsidR="0050746E">
              <w:t>de l’auditeur technique</w:t>
            </w:r>
            <w:r w:rsidRPr="005679E4">
              <w:t xml:space="preserve"> : </w:t>
            </w:r>
            <w:r w:rsidRPr="005679E4">
              <w:rPr>
                <w:highlight w:val="yellow"/>
              </w:rPr>
              <w:t>NOM Prénom</w:t>
            </w:r>
            <w:bookmarkEnd w:id="8"/>
          </w:p>
        </w:tc>
      </w:tr>
      <w:tr w:rsidR="0030184B" w:rsidRPr="005679E4" w14:paraId="155111C6" w14:textId="77777777" w:rsidTr="007E4C53">
        <w:trPr>
          <w:jc w:val="center"/>
        </w:trPr>
        <w:tc>
          <w:tcPr>
            <w:tcW w:w="9072" w:type="dxa"/>
            <w:gridSpan w:val="6"/>
            <w:tcBorders>
              <w:top w:val="nil"/>
              <w:bottom w:val="nil"/>
            </w:tcBorders>
            <w:shd w:val="clear" w:color="auto" w:fill="E8F5F8"/>
            <w:vAlign w:val="center"/>
          </w:tcPr>
          <w:p w14:paraId="1E375932" w14:textId="6412B105" w:rsidR="0030184B" w:rsidRPr="005679E4" w:rsidRDefault="0030184B" w:rsidP="007E4C53">
            <w:pPr>
              <w:pStyle w:val="BodyText"/>
              <w:keepNext/>
              <w:spacing w:before="120" w:after="120" w:line="288" w:lineRule="auto"/>
              <w:jc w:val="both"/>
              <w:rPr>
                <w:rFonts w:ascii="Arial" w:hAnsi="Arial" w:cs="Arial"/>
                <w:color w:val="0000FF"/>
                <w:spacing w:val="-6"/>
                <w:sz w:val="24"/>
              </w:rPr>
            </w:pPr>
            <w:r w:rsidRPr="0030184B">
              <w:rPr>
                <w:rFonts w:ascii="Arial" w:hAnsi="Arial" w:cs="Arial"/>
                <w:bCs/>
                <w:color w:val="0000FF"/>
                <w:sz w:val="24"/>
              </w:rPr>
              <w:t>Synthèse de l’auditeur technique</w:t>
            </w:r>
            <w:r w:rsidRPr="005679E4">
              <w:rPr>
                <w:rFonts w:ascii="Arial" w:hAnsi="Arial" w:cs="Arial"/>
                <w:bCs/>
                <w:color w:val="0000FF"/>
                <w:sz w:val="24"/>
              </w:rPr>
              <w:t xml:space="preserve"> </w:t>
            </w:r>
          </w:p>
          <w:p w14:paraId="6E3B3147" w14:textId="77777777" w:rsidR="0030184B" w:rsidRPr="0030184B" w:rsidRDefault="0030184B" w:rsidP="0030184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</w:pP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Merci de compléter 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  <w:u w:val="single"/>
              </w:rPr>
              <w:t>toutes les cases ci-dessous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 en y intégrant vos observations 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  <w:u w:val="single"/>
              </w:rPr>
              <w:t>et les preuves d’audit associées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>.</w:t>
            </w:r>
          </w:p>
          <w:p w14:paraId="7029F962" w14:textId="6FDE751D" w:rsidR="0030184B" w:rsidRPr="005679E4" w:rsidRDefault="0030184B" w:rsidP="0030184B">
            <w:pPr>
              <w:pStyle w:val="BodyText"/>
              <w:keepNext/>
              <w:spacing w:before="40" w:after="120"/>
              <w:jc w:val="both"/>
              <w:rPr>
                <w:rFonts w:ascii="Arial" w:hAnsi="Arial" w:cs="Arial"/>
                <w:bCs/>
                <w:i/>
                <w:iCs/>
                <w:color w:val="0000FF"/>
                <w:sz w:val="20"/>
                <w:szCs w:val="20"/>
              </w:rPr>
            </w:pP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Pour les points non évalués ou non applicable, veuillez 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  <w:u w:val="single"/>
              </w:rPr>
              <w:t>clairement l’indiquer</w:t>
            </w:r>
            <w:r w:rsidRPr="0030184B">
              <w:rPr>
                <w:rFonts w:ascii="Arial" w:hAnsi="Arial" w:cs="Arial"/>
                <w:b w:val="0"/>
                <w:bCs/>
                <w:color w:val="0000FF"/>
                <w:spacing w:val="-6"/>
                <w:sz w:val="20"/>
                <w:szCs w:val="20"/>
              </w:rPr>
              <w:t xml:space="preserve"> dans la case correspondante.</w:t>
            </w:r>
          </w:p>
        </w:tc>
      </w:tr>
      <w:tr w:rsidR="0030184B" w:rsidRPr="00853F3B" w14:paraId="0C8E5843" w14:textId="77777777" w:rsidTr="00C0422B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6223A56E" w14:textId="0550DC5B" w:rsidR="0030184B" w:rsidRPr="00303C25" w:rsidRDefault="003D063F" w:rsidP="007E4C5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</w:t>
            </w:r>
            <w:r w:rsidR="00303C25" w:rsidRPr="00303C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éthodes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ou équipements</w:t>
            </w:r>
            <w:r w:rsidR="00303C25" w:rsidRPr="00303C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examinées lors de cet audit</w:t>
            </w:r>
          </w:p>
        </w:tc>
      </w:tr>
      <w:tr w:rsidR="0030184B" w:rsidRPr="00853F3B" w14:paraId="6DD8DD5A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BDCBA03" w14:textId="77777777" w:rsidR="0030184B" w:rsidRPr="00853F3B" w:rsidRDefault="0030184B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D063F" w:rsidRPr="00853F3B" w14:paraId="775540CC" w14:textId="77777777" w:rsidTr="003D063F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73BEBC93" w14:textId="2C091453" w:rsidR="003D063F" w:rsidRPr="00853F3B" w:rsidRDefault="003D063F" w:rsidP="00C0422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Observation de la réalisation d’analyses et/ou de prélèvements sur site</w:t>
            </w:r>
          </w:p>
        </w:tc>
      </w:tr>
      <w:tr w:rsidR="003D063F" w:rsidRPr="00853F3B" w14:paraId="1B75E5C5" w14:textId="77777777" w:rsidTr="003D063F">
        <w:trPr>
          <w:trHeight w:val="486"/>
          <w:jc w:val="center"/>
        </w:trPr>
        <w:tc>
          <w:tcPr>
            <w:tcW w:w="3024" w:type="dxa"/>
            <w:gridSpan w:val="3"/>
            <w:shd w:val="clear" w:color="auto" w:fill="F2F2F2" w:themeFill="background1" w:themeFillShade="F2"/>
            <w:vAlign w:val="center"/>
          </w:tcPr>
          <w:p w14:paraId="481E4FC5" w14:textId="05F1983D" w:rsidR="003D063F" w:rsidRPr="003D063F" w:rsidRDefault="003D063F" w:rsidP="003D063F">
            <w:pPr>
              <w:pStyle w:val="BodyText"/>
              <w:keepNext/>
              <w:spacing w:before="40" w:after="40"/>
              <w:jc w:val="center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Analyses et/ou prélèvement observés</w:t>
            </w:r>
          </w:p>
        </w:tc>
        <w:tc>
          <w:tcPr>
            <w:tcW w:w="3024" w:type="dxa"/>
            <w:gridSpan w:val="2"/>
            <w:shd w:val="clear" w:color="auto" w:fill="F2F2F2" w:themeFill="background1" w:themeFillShade="F2"/>
            <w:vAlign w:val="center"/>
          </w:tcPr>
          <w:p w14:paraId="4C613440" w14:textId="0FE2BA53" w:rsidR="003D063F" w:rsidRPr="003D063F" w:rsidRDefault="003D063F" w:rsidP="003D063F">
            <w:pPr>
              <w:pStyle w:val="BodyText"/>
              <w:keepNext/>
              <w:spacing w:before="40" w:after="40"/>
              <w:jc w:val="center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Personnel observé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0E27A2D" w14:textId="49D7DB5A" w:rsidR="003D063F" w:rsidRPr="003D063F" w:rsidRDefault="003D063F" w:rsidP="003D063F">
            <w:pPr>
              <w:pStyle w:val="BodyText"/>
              <w:keepNext/>
              <w:spacing w:before="40" w:after="40"/>
              <w:jc w:val="center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D063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Constatations de l’observation</w:t>
            </w:r>
          </w:p>
        </w:tc>
      </w:tr>
      <w:tr w:rsidR="003D063F" w:rsidRPr="00853F3B" w14:paraId="72E22D12" w14:textId="77777777" w:rsidTr="005B62BB">
        <w:trPr>
          <w:trHeight w:val="483"/>
          <w:jc w:val="center"/>
        </w:trPr>
        <w:tc>
          <w:tcPr>
            <w:tcW w:w="3024" w:type="dxa"/>
            <w:gridSpan w:val="3"/>
            <w:vAlign w:val="center"/>
          </w:tcPr>
          <w:p w14:paraId="5332072B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4149EEF6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8A16666" w14:textId="49F83C6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D063F" w:rsidRPr="00853F3B" w14:paraId="0359E954" w14:textId="77777777" w:rsidTr="005B62BB">
        <w:trPr>
          <w:trHeight w:val="483"/>
          <w:jc w:val="center"/>
        </w:trPr>
        <w:tc>
          <w:tcPr>
            <w:tcW w:w="3024" w:type="dxa"/>
            <w:gridSpan w:val="3"/>
            <w:vAlign w:val="center"/>
          </w:tcPr>
          <w:p w14:paraId="522BA11B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6ED05921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69E7F975" w14:textId="084B774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D063F" w:rsidRPr="00853F3B" w14:paraId="1005DEBB" w14:textId="77777777" w:rsidTr="005B62BB">
        <w:trPr>
          <w:trHeight w:val="483"/>
          <w:jc w:val="center"/>
        </w:trPr>
        <w:tc>
          <w:tcPr>
            <w:tcW w:w="3024" w:type="dxa"/>
            <w:gridSpan w:val="3"/>
            <w:vAlign w:val="center"/>
          </w:tcPr>
          <w:p w14:paraId="33ECE23F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21B06CD2" w14:textId="77777777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2B58FD9B" w14:textId="7C751D2B" w:rsidR="003D063F" w:rsidRPr="003D063F" w:rsidRDefault="003D063F" w:rsidP="003D063F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0184B" w:rsidRPr="005679E4" w14:paraId="1CCA1FB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7B7A4586" w14:textId="704D117E" w:rsidR="0030184B" w:rsidRPr="00853F3B" w:rsidRDefault="00303C25" w:rsidP="007E4C5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aux ressources</w:t>
            </w:r>
          </w:p>
        </w:tc>
      </w:tr>
      <w:tr w:rsidR="0030184B" w:rsidRPr="005679E4" w14:paraId="09971A29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7464773" w14:textId="77777777" w:rsidR="00303C25" w:rsidRDefault="00303C25" w:rsidP="00303C2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6.2 Personnel</w:t>
            </w:r>
          </w:p>
          <w:p w14:paraId="11306B75" w14:textId="4D6D479A" w:rsidR="0030184B" w:rsidRPr="00DC0186" w:rsidRDefault="00303C25" w:rsidP="00303C2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des compétences (contrat, formation, qualification, habilitation, surveillance des compétences et performances, enregistrements…)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30184B" w:rsidRPr="005679E4" w14:paraId="37A27E27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04D34248" w14:textId="77777777" w:rsidR="0030184B" w:rsidRPr="00DC0186" w:rsidRDefault="0030184B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184B" w:rsidRPr="005679E4" w14:paraId="5C83118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6FCE6845" w14:textId="0A643193" w:rsidR="0030184B" w:rsidRPr="003804D0" w:rsidRDefault="003804D0" w:rsidP="00303C2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ISO 15189 </w:t>
            </w:r>
            <w:r w:rsidR="00303C25"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A.4</w:t>
            </w:r>
            <w:r w:rsidR="00303C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303C25"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Programme de formation du personnel effectuant des examens de biologie médicale délocalisée (EBMD)</w:t>
            </w:r>
          </w:p>
        </w:tc>
      </w:tr>
      <w:tr w:rsidR="0030184B" w:rsidRPr="005679E4" w14:paraId="2003590F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2B456368" w14:textId="77777777" w:rsidR="0030184B" w:rsidRPr="00DC0186" w:rsidRDefault="0030184B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184B" w:rsidRPr="005679E4" w14:paraId="2F1BA481" w14:textId="77777777" w:rsidTr="007E4C53">
        <w:trPr>
          <w:trHeight w:val="567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B7C6AD8" w14:textId="0319BF98" w:rsidR="0030184B" w:rsidRPr="00DC0186" w:rsidRDefault="00303C25" w:rsidP="007E4C5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6.3 Installations et conditions environnementales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30184B" w:rsidRPr="005679E4" w14:paraId="7D0CC9B7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5282C001" w14:textId="77777777" w:rsidR="0030184B" w:rsidRPr="00DC0186" w:rsidRDefault="0030184B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3C25" w:rsidRPr="005679E4" w14:paraId="7C1E38D1" w14:textId="77777777" w:rsidTr="00303C25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686EC06D" w14:textId="0DD7DAA0" w:rsidR="00A519DB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6.4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&amp; 6.5 </w:t>
            </w:r>
            <w:r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Équipements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</w:t>
            </w:r>
            <w:r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Étalonnage des équipements et traçabilité métrologique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  <w:p w14:paraId="7BD8F4D4" w14:textId="77777777" w:rsidR="00A519DB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1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092C1B41" w14:textId="713EC532" w:rsidR="00303C25" w:rsidRPr="00DC0186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22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</w:tc>
      </w:tr>
      <w:tr w:rsidR="00303C25" w:rsidRPr="005679E4" w14:paraId="0BE3F04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1A60BA9E" w14:textId="77777777" w:rsidR="00303C25" w:rsidRPr="00DC0186" w:rsidRDefault="00303C25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03C25" w:rsidRPr="005679E4" w14:paraId="629102E0" w14:textId="77777777" w:rsidTr="00303C25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56CC0EDA" w14:textId="77777777" w:rsidR="007D3E3B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1684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 xml:space="preserve">Compétences des prestataires réalisant des étalonnages via la 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voie 3 – interne </w:t>
            </w:r>
            <w:r w:rsidRPr="00D31094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>et/ou</w:t>
            </w:r>
            <w:r w:rsidRPr="00F05143"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highlight w:val="red"/>
              </w:rPr>
              <w:t xml:space="preserve"> externe</w:t>
            </w:r>
          </w:p>
          <w:p w14:paraId="6D629B8E" w14:textId="77777777" w:rsidR="007D3E3B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3" w:history="1">
              <w:r w:rsidRPr="0039702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A016</w:t>
              </w:r>
            </w:hyperlink>
          </w:p>
          <w:p w14:paraId="7AF69908" w14:textId="77777777" w:rsidR="007D3E3B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24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P10</w:t>
              </w:r>
            </w:hyperlink>
          </w:p>
          <w:p w14:paraId="779D2493" w14:textId="6159D140" w:rsidR="00303C25" w:rsidRPr="00DC0186" w:rsidRDefault="007D3E3B" w:rsidP="007D3E3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16D4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Etalonnages internes :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</w:t>
            </w: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EA-</w:t>
            </w:r>
            <w:hyperlink r:id="rId25" w:history="1">
              <w:r w:rsidRPr="00816D4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4/02</w:t>
              </w:r>
            </w:hyperlink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ILAC </w:t>
            </w:r>
            <w:hyperlink r:id="rId26" w:history="1">
              <w:r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P14</w:t>
              </w:r>
            </w:hyperlink>
          </w:p>
        </w:tc>
      </w:tr>
      <w:tr w:rsidR="00303C25" w:rsidRPr="005679E4" w14:paraId="533BE49B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54080886" w14:textId="77777777" w:rsidR="00303C25" w:rsidRPr="00DC0186" w:rsidRDefault="00303C25" w:rsidP="007E4C53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A519DB" w:rsidRPr="005679E4" w14:paraId="2D9A3A52" w14:textId="77777777" w:rsidTr="00303C25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7F20EFBE" w14:textId="43C0B94D" w:rsidR="00A519DB" w:rsidRPr="00DC0186" w:rsidRDefault="00261EF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6.6</w:t>
            </w:r>
            <w:r w:rsidRPr="009616F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Réactifs et consommables</w:t>
            </w:r>
            <w:r w:rsidR="00A519D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A519DB" w:rsidRPr="005679E4" w14:paraId="3D4D284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1BCA5C8C" w14:textId="77777777" w:rsidR="00A519DB" w:rsidRPr="00DC0186" w:rsidRDefault="00A519DB" w:rsidP="00A519DB">
            <w:pPr>
              <w:pStyle w:val="BodyText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A519DB" w:rsidRPr="005679E4" w14:paraId="0E7861E5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6EA36C23" w14:textId="2D9829D0" w:rsidR="00A519DB" w:rsidRPr="00853F3B" w:rsidRDefault="00A519DB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853F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Contrat</w:t>
            </w:r>
            <w:r w:rsidR="003D3FF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</w:t>
            </w:r>
          </w:p>
        </w:tc>
      </w:tr>
      <w:tr w:rsidR="007E4E0B" w:rsidRPr="005679E4" w14:paraId="11A646C7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EC64068" w14:textId="77777777" w:rsidR="003D3FF3" w:rsidRDefault="003D3FF3" w:rsidP="003D3FF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6.7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– </w:t>
            </w: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Contrats de prestations</w:t>
            </w:r>
          </w:p>
          <w:p w14:paraId="3B504650" w14:textId="56A1AA4D" w:rsidR="007E4E0B" w:rsidRPr="006F7BE1" w:rsidRDefault="003D3FF3" w:rsidP="003D3FF3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7.1 – </w:t>
            </w:r>
            <w:r w:rsidRPr="0071789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Revue des demandes, appels d'offres et contrats</w:t>
            </w:r>
          </w:p>
        </w:tc>
      </w:tr>
      <w:tr w:rsidR="007E4E0B" w:rsidRPr="005679E4" w14:paraId="22788883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2F6005C" w14:textId="77777777" w:rsidR="007E4E0B" w:rsidRPr="006F7BE1" w:rsidRDefault="007E4E0B" w:rsidP="007E4E0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E4E0B" w:rsidRPr="005679E4" w14:paraId="4CE08883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0519E12F" w14:textId="000A2E02" w:rsidR="007E4E0B" w:rsidRPr="006F7BE1" w:rsidRDefault="007E4E0B" w:rsidP="007E4E0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ISO 15189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A.2 </w:t>
            </w:r>
            <w:r w:rsidRPr="006122F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Gouvernance des examens de biologie médicale délocalisée (EBMD)</w:t>
            </w:r>
          </w:p>
        </w:tc>
      </w:tr>
      <w:tr w:rsidR="007E4E0B" w:rsidRPr="005679E4" w14:paraId="621536AA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5CE1EB85" w14:textId="77777777" w:rsidR="007E4E0B" w:rsidRPr="00853F3B" w:rsidRDefault="007E4E0B" w:rsidP="007E4E0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E4E0B" w:rsidRPr="005679E4" w14:paraId="1140CE97" w14:textId="77777777" w:rsidTr="00A519DB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0E30B9A" w14:textId="383817CB" w:rsidR="007E4E0B" w:rsidRPr="00853F3B" w:rsidRDefault="007E4E0B" w:rsidP="007E4E0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6.8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6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.6</w:t>
            </w: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– </w:t>
            </w: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Produits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397025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et services fournis par des prestataires externes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</w:t>
            </w:r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Examens transmis à des laboratoires sous-traitants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A519DB" w:rsidRPr="005679E4" w14:paraId="49F7A1F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EBD29C1" w14:textId="77777777" w:rsidR="00A519DB" w:rsidRPr="00853F3B" w:rsidRDefault="00A519DB" w:rsidP="00A519DB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19DB" w:rsidRPr="005679E4" w14:paraId="26ABBE03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04EA2C22" w14:textId="57A4F1FA" w:rsidR="00A519DB" w:rsidRPr="00853F3B" w:rsidRDefault="00DB6AF0" w:rsidP="00A519DB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6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Exigences relatives au processus</w:t>
            </w:r>
          </w:p>
        </w:tc>
      </w:tr>
      <w:tr w:rsidR="00DB6AF0" w:rsidRPr="005679E4" w14:paraId="3F54B82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5686FB22" w14:textId="77777777" w:rsidR="00DB6AF0" w:rsidRPr="007E06AB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Traçabilité verticale</w:t>
            </w:r>
          </w:p>
          <w:p w14:paraId="525FC6A6" w14:textId="135D1BB9" w:rsidR="00DB6AF0" w:rsidRPr="006F7BE1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E06A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Veuillez indiquer le (s) dossier(s) audité(s)</w:t>
            </w:r>
          </w:p>
        </w:tc>
      </w:tr>
      <w:tr w:rsidR="00DB6AF0" w:rsidRPr="005679E4" w14:paraId="6AE7678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02A8970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5DDE78FA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054FDF80" w14:textId="7037CE6D" w:rsidR="00E0093B" w:rsidRDefault="00E0093B" w:rsidP="003F60D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des risques :</w:t>
            </w:r>
          </w:p>
          <w:p w14:paraId="3856BB5D" w14:textId="77777777" w:rsidR="006D0FB2" w:rsidRDefault="006D0FB2" w:rsidP="003F60D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8.5 Actions à mettre en œuvre face aux risques et opportunités</w:t>
            </w:r>
          </w:p>
          <w:p w14:paraId="7DAC8104" w14:textId="725EC283" w:rsidR="00DB6AF0" w:rsidRPr="00DC55B9" w:rsidRDefault="00E0093B" w:rsidP="006D0FB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LU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Pr="006A2DE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7.1 Généralités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</w:t>
            </w:r>
            <w:r w:rsidRPr="00A4238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5.6 Gestion des risques</w:t>
            </w:r>
          </w:p>
        </w:tc>
      </w:tr>
      <w:tr w:rsidR="00DB6AF0" w:rsidRPr="005679E4" w14:paraId="70FE512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AD3F8D8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01C37AC7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6671350F" w14:textId="77777777" w:rsidR="00D0442A" w:rsidRDefault="003F60DA" w:rsidP="00D8727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lastRenderedPageBreak/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7.2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D0442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Processus </w:t>
            </w:r>
            <w:proofErr w:type="spellStart"/>
            <w:r w:rsidR="00D0442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préanalytiques</w:t>
            </w:r>
            <w:proofErr w:type="spellEnd"/>
            <w:r w:rsidR="00D0442A"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  <w:p w14:paraId="677B56F2" w14:textId="1F648868" w:rsidR="00D8727A" w:rsidRPr="00D8727A" w:rsidRDefault="003F60DA" w:rsidP="0092385E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7.3</w:t>
            </w:r>
            <w:r w:rsidR="00D0442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Echantillonnage</w:t>
            </w:r>
            <w:r w:rsidR="006A2DEA"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92385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et </w:t>
            </w:r>
            <w:r w:rsidR="00D0442A"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</w:t>
            </w:r>
            <w:r w:rsidR="00D0442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7.4</w:t>
            </w:r>
            <w:r w:rsidR="00D0442A" w:rsidRPr="00B1493E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D0442A" w:rsidRPr="00D0442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Manutention des objets d’essai ou d'étalonnage</w:t>
            </w:r>
          </w:p>
        </w:tc>
      </w:tr>
      <w:tr w:rsidR="00DB6AF0" w:rsidRPr="005679E4" w14:paraId="02D3532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349D73F" w14:textId="77777777" w:rsidR="00DB6AF0" w:rsidRPr="00D0442A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fr-BE"/>
              </w:rPr>
            </w:pPr>
          </w:p>
        </w:tc>
      </w:tr>
      <w:tr w:rsidR="00DB6AF0" w:rsidRPr="005679E4" w14:paraId="0D3DFDF7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3C59D97" w14:textId="32A7505E" w:rsidR="008F623D" w:rsidRDefault="001434DA" w:rsidP="006A2DE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7.3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7.2</w:t>
            </w:r>
            <w:r w:rsidR="00BD0D4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</w:t>
            </w:r>
            <w:r w:rsidR="00BD0D4B"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§</w:t>
            </w:r>
            <w:r w:rsidR="00BD0D4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7.5</w:t>
            </w:r>
            <w:r w:rsidR="006A2DE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A2DEA" w:rsidRPr="00D8727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Processus analytique</w:t>
            </w:r>
            <w:r w:rsidR="0011770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 : </w:t>
            </w:r>
          </w:p>
          <w:p w14:paraId="23446734" w14:textId="3E2C4E62" w:rsidR="008F623D" w:rsidRDefault="006A2DEA" w:rsidP="008F623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D8727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Sélection, vérification et validation des méthodes</w:t>
            </w:r>
            <w:r w:rsid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  <w:p w14:paraId="7332177C" w14:textId="77777777" w:rsidR="008F623D" w:rsidRDefault="008F623D" w:rsidP="008F623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Documentation des procédures analytiques</w:t>
            </w:r>
            <w:r w:rsidR="006A2DEA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  <w:p w14:paraId="2898E961" w14:textId="2DFEF094" w:rsidR="00DB6AF0" w:rsidRPr="006F7BE1" w:rsidRDefault="006A2DEA" w:rsidP="008F623D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7" w:history="1">
              <w:r w:rsidRPr="001C36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A011</w:t>
              </w:r>
            </w:hyperlink>
          </w:p>
        </w:tc>
      </w:tr>
      <w:tr w:rsidR="00DB6AF0" w:rsidRPr="005679E4" w14:paraId="4B49D15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1E44AA66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17E4BD5A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C614F3E" w14:textId="1F6630D7" w:rsidR="008F623D" w:rsidRDefault="003712F1" w:rsidP="00326B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7.3.4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7.6</w:t>
            </w:r>
            <w:r w:rsidR="00A9549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</w:t>
            </w:r>
            <w:r w:rsidR="00A95497" w:rsidRPr="00A9549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valuation </w:t>
            </w:r>
            <w:r w:rsid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 l’incertitude de mesure</w:t>
            </w:r>
            <w:r w:rsidR="004209F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  <w:p w14:paraId="1162D727" w14:textId="46A3E7E5" w:rsidR="00DB6AF0" w:rsidRPr="006F7BE1" w:rsidRDefault="003712F1" w:rsidP="00326B75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7.3.5 </w:t>
            </w:r>
            <w:r w:rsidR="008F623D" w:rsidRP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Intervalles de référence biologiques et limites de décision clinique</w:t>
            </w:r>
            <w:r w:rsidR="00A95497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DB6AF0" w:rsidRPr="005679E4" w14:paraId="7AD58A4B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D40D26E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188BA74A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43EC4A83" w14:textId="465014CB" w:rsidR="00C07C09" w:rsidRDefault="00927960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7.3.7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7.7</w:t>
            </w:r>
            <w:r w:rsidR="00C07C09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C07C09" w:rsidRPr="004209F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Garantie de la validité des résultats d’examen(s)</w:t>
            </w:r>
            <w:r w:rsidR="00C07C09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 : CIQ et EEQ</w:t>
            </w:r>
          </w:p>
          <w:p w14:paraId="26595749" w14:textId="77777777" w:rsidR="00C07C09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F</w:t>
            </w:r>
            <w:r w:rsidRPr="00CB1A4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réquence de participation, résultats obtenus, actions correctives et autres preuves de compétence en cas de non-participation</w:t>
            </w:r>
          </w:p>
          <w:p w14:paraId="4C7642BE" w14:textId="77777777" w:rsidR="00C07C09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28" w:history="1">
              <w:r w:rsidRPr="004209F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A015</w:t>
              </w:r>
            </w:hyperlink>
          </w:p>
          <w:p w14:paraId="6D275242" w14:textId="295D18CC" w:rsidR="00DB6AF0" w:rsidRPr="004B171D" w:rsidRDefault="00C07C09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D134F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ILAC </w:t>
            </w:r>
            <w:hyperlink r:id="rId29" w:history="1">
              <w:r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</w:t>
              </w:r>
              <w:r w:rsidR="001C36EB" w:rsidRPr="00DB603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9</w:t>
              </w:r>
            </w:hyperlink>
          </w:p>
        </w:tc>
      </w:tr>
      <w:tr w:rsidR="00DB6AF0" w:rsidRPr="005679E4" w14:paraId="741F16EB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409D785B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301A0953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DBDA970" w14:textId="3A8B9DEB" w:rsidR="00143BD1" w:rsidRPr="003804D0" w:rsidRDefault="003804D0" w:rsidP="00C07C09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ISO 15189 </w:t>
            </w:r>
            <w:r w:rsidR="00C07C09"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A.3</w:t>
            </w:r>
            <w:r w:rsidR="00C07C09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C07C09"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Assurance qualité des examens de biologie médicale délocalisée (EBMD)</w:t>
            </w:r>
          </w:p>
        </w:tc>
      </w:tr>
      <w:tr w:rsidR="00DB6AF0" w:rsidRPr="005679E4" w14:paraId="69260E3E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71E4949C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1F9AC0A2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5A12D5A3" w14:textId="69582F96" w:rsidR="00DB6AF0" w:rsidRPr="006F7BE1" w:rsidRDefault="00927960" w:rsidP="00143BD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7.4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7.8 </w:t>
            </w:r>
            <w:r w:rsidR="00C148B6"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Processus post-analytique</w:t>
            </w:r>
            <w:r w:rsidR="00C148B6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</w:t>
            </w:r>
            <w:r w:rsidR="00C148B6" w:rsidRPr="008F623D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Compte rendu et diffusion des résultats</w:t>
            </w:r>
            <w:r w:rsidR="00C148B6" w:rsidRPr="00143B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DB6AF0" w:rsidRPr="005679E4" w14:paraId="46FE820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0EDCC858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D0F72" w:rsidRPr="005679E4" w14:paraId="7C5D8745" w14:textId="77777777" w:rsidTr="003D0F72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309918EA" w14:textId="77267A83" w:rsidR="003D0F72" w:rsidRPr="006F7BE1" w:rsidRDefault="003D0F72" w:rsidP="003D0F7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7.8.6 </w:t>
            </w:r>
            <w:r w:rsidRPr="003D0F72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Rendre compte des déclarations de conformité</w:t>
            </w:r>
          </w:p>
        </w:tc>
      </w:tr>
      <w:tr w:rsidR="003D0F72" w:rsidRPr="005679E4" w14:paraId="126866F7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544266A3" w14:textId="77777777" w:rsidR="003D0F72" w:rsidRPr="006F7BE1" w:rsidRDefault="003D0F72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7E091528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F0D3481" w14:textId="77777777" w:rsidR="00C148B6" w:rsidRPr="0049196D" w:rsidRDefault="00C148B6" w:rsidP="00C148B6">
            <w:pPr>
              <w:keepNext/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</w:pPr>
            <w:r w:rsidRPr="0049196D">
              <w:rPr>
                <w:rFonts w:asciiTheme="majorHAnsi" w:eastAsia="Times New Roman" w:hAnsiTheme="majorHAnsi" w:cstheme="majorHAnsi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Respect des règles d’utilisation de la marque d’accréditation OLAS</w:t>
            </w:r>
          </w:p>
          <w:p w14:paraId="2CCE3662" w14:textId="28A3FE8C" w:rsidR="00DB6AF0" w:rsidRPr="006F7BE1" w:rsidRDefault="00C148B6" w:rsidP="00C148B6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196D">
              <w:rPr>
                <w:rFonts w:asciiTheme="majorHAnsi" w:hAnsiTheme="majorHAnsi" w:cstheme="majorHAnsi"/>
                <w:b w:val="0"/>
                <w:color w:val="0000FF"/>
                <w:sz w:val="20"/>
                <w:szCs w:val="20"/>
              </w:rPr>
              <w:t xml:space="preserve">Annexe OLAS </w:t>
            </w:r>
            <w:hyperlink r:id="rId30" w:history="1">
              <w:r w:rsidRPr="0049196D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A003</w:t>
              </w:r>
            </w:hyperlink>
          </w:p>
        </w:tc>
      </w:tr>
      <w:tr w:rsidR="00DB6AF0" w:rsidRPr="005679E4" w14:paraId="1455046D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3D7D8B47" w14:textId="77777777" w:rsidR="00DB6AF0" w:rsidRPr="006F7BE1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6AF0" w:rsidRPr="005679E4" w14:paraId="5B37FD40" w14:textId="77777777" w:rsidTr="007E4C53">
        <w:trPr>
          <w:trHeight w:val="454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C257B" w14:textId="77777777" w:rsidR="00213302" w:rsidRDefault="00213302" w:rsidP="0021330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7.5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P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7.10</w:t>
            </w:r>
            <w:r w:rsidRPr="00C7295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– </w:t>
            </w: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Travaux non conformes </w:t>
            </w:r>
          </w:p>
          <w:p w14:paraId="31F33B55" w14:textId="276F5662" w:rsidR="00DB6AF0" w:rsidRPr="006F7BE1" w:rsidRDefault="00213302" w:rsidP="0021330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5A4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8.7 Actions correctives/préventives</w:t>
            </w:r>
            <w:r w:rsidR="001816CC" w:rsidRPr="001816C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</w:p>
        </w:tc>
      </w:tr>
      <w:tr w:rsidR="00DB6AF0" w:rsidRPr="005679E4" w14:paraId="003D24B4" w14:textId="77777777" w:rsidTr="007E4C53">
        <w:trPr>
          <w:trHeight w:val="907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B6422" w14:textId="77777777" w:rsidR="00DB6AF0" w:rsidRPr="00EF5AF0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DB6AF0" w:rsidRPr="005679E4" w14:paraId="1A58E64F" w14:textId="77777777" w:rsidTr="00FD7018">
        <w:trPr>
          <w:trHeight w:val="454"/>
          <w:jc w:val="center"/>
        </w:trPr>
        <w:tc>
          <w:tcPr>
            <w:tcW w:w="907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45FD6C" w14:textId="77777777" w:rsidR="00213302" w:rsidRDefault="00213302" w:rsidP="0021330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7.6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/ ISO/IEC 17025 §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7.11 </w:t>
            </w: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Maîtrise des données et gestion de l’information</w:t>
            </w:r>
          </w:p>
          <w:p w14:paraId="095EF13A" w14:textId="6617D560" w:rsidR="00DB6AF0" w:rsidRPr="0049196D" w:rsidRDefault="00213302" w:rsidP="00213302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(</w:t>
            </w:r>
            <w:proofErr w:type="gramStart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logiciels</w:t>
            </w:r>
            <w:proofErr w:type="gramEnd"/>
            <w:r w:rsidRPr="006F7BE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intégrés, transfert des données, sécurité et protection des données, gestion des versions des logiciels…)</w:t>
            </w:r>
          </w:p>
        </w:tc>
      </w:tr>
      <w:tr w:rsidR="00DB6AF0" w:rsidRPr="005679E4" w14:paraId="06308433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882CEE" w14:textId="77777777" w:rsidR="00DB6AF0" w:rsidRPr="00EF5AF0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DB6AF0" w:rsidRPr="005679E4" w14:paraId="7257C7BF" w14:textId="77777777" w:rsidTr="00FD7018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4C54EC" w14:textId="542C6B5D" w:rsidR="00DB6AF0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Gestion de la portée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d’accréditation</w:t>
            </w:r>
            <w:r w:rsid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(fixe et/ou flexible)</w:t>
            </w:r>
          </w:p>
          <w:p w14:paraId="2162A4A6" w14:textId="77777777" w:rsidR="00DB6AF0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F5AF0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Annexe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OLAS </w:t>
            </w:r>
            <w:hyperlink r:id="rId31" w:history="1">
              <w:r w:rsidRPr="00EF5AF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A012</w:t>
              </w:r>
            </w:hyperlink>
          </w:p>
          <w:p w14:paraId="60532FA5" w14:textId="3E076449" w:rsidR="00DB6AF0" w:rsidRPr="00EF5AF0" w:rsidRDefault="00DB6AF0" w:rsidP="00DB6AF0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Document </w:t>
            </w:r>
            <w:hyperlink r:id="rId32" w:history="1">
              <w:r w:rsidRPr="009E4A3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EA-2/15</w:t>
              </w:r>
            </w:hyperlink>
          </w:p>
        </w:tc>
      </w:tr>
      <w:tr w:rsidR="00DB6AF0" w:rsidRPr="005679E4" w14:paraId="330627F3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6DF6D" w14:textId="77777777" w:rsidR="00DB6AF0" w:rsidRPr="00EF5AF0" w:rsidRDefault="00DB6AF0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E77CC4" w:rsidRPr="005679E4" w14:paraId="4AF16F6D" w14:textId="77777777" w:rsidTr="00E77CC4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1D1D1"/>
            <w:vAlign w:val="center"/>
          </w:tcPr>
          <w:p w14:paraId="6FF2A6AF" w14:textId="178D8FBD" w:rsidR="00E77CC4" w:rsidRPr="00EF5AF0" w:rsidRDefault="00612A63" w:rsidP="002F57CA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7F27EF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ISO 15189 §</w:t>
            </w:r>
            <w:r w:rsidR="00E77CC4" w:rsidRPr="00E77CC4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5.3.3 Prestations de conseils</w:t>
            </w:r>
          </w:p>
        </w:tc>
      </w:tr>
      <w:tr w:rsidR="00E77CC4" w:rsidRPr="005679E4" w14:paraId="68A85C5E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D06466" w14:textId="77777777" w:rsidR="00E77CC4" w:rsidRPr="00EF5AF0" w:rsidRDefault="00E77CC4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</w:tr>
      <w:tr w:rsidR="00C148B6" w:rsidRPr="005679E4" w14:paraId="7B1B5DFD" w14:textId="77777777" w:rsidTr="00C148B6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03269B2A" w14:textId="5F956EB6" w:rsidR="00C148B6" w:rsidRPr="00FD7018" w:rsidRDefault="00FD7018" w:rsidP="00FD7018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FD701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En cas de</w:t>
            </w:r>
            <w:r w:rsidR="00393981" w:rsidRPr="00FD701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p</w:t>
            </w:r>
            <w:r w:rsidR="00C148B6" w:rsidRPr="00FD7018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assage en portée flexible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 :</w:t>
            </w:r>
          </w:p>
        </w:tc>
      </w:tr>
      <w:tr w:rsidR="003934CC" w:rsidRPr="005679E4" w14:paraId="11E77B4F" w14:textId="77777777" w:rsidTr="003934CC">
        <w:trPr>
          <w:trHeight w:val="454"/>
          <w:jc w:val="center"/>
        </w:trPr>
        <w:tc>
          <w:tcPr>
            <w:tcW w:w="307" w:type="dxa"/>
            <w:vMerge w:val="restart"/>
            <w:shd w:val="clear" w:color="auto" w:fill="D1D1D1"/>
            <w:vAlign w:val="center"/>
          </w:tcPr>
          <w:p w14:paraId="6715F236" w14:textId="6C92E87D" w:rsidR="003934CC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71EC038C" w14:textId="77777777" w:rsidR="005D5CEE" w:rsidRDefault="005D5CEE" w:rsidP="005D5CEE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281C8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Maitrise de la compétence du personnel technique responsable des activités concernées (stabilité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du personnel</w:t>
            </w:r>
            <w:r w:rsidRPr="00281C83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, formations, évaluations)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  <w:p w14:paraId="5AABF51F" w14:textId="0650F358" w:rsidR="003934CC" w:rsidRPr="00EF5AF0" w:rsidRDefault="005D5CEE" w:rsidP="005D5CEE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1816CC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Degré de compréhension des règles et procédures liées à la gestion de la portée flexible</w:t>
            </w:r>
          </w:p>
        </w:tc>
      </w:tr>
      <w:tr w:rsidR="003934CC" w:rsidRPr="005679E4" w14:paraId="51F6DA49" w14:textId="77777777" w:rsidTr="003934CC">
        <w:trPr>
          <w:trHeight w:val="907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52D00E5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vAlign w:val="center"/>
          </w:tcPr>
          <w:p w14:paraId="78723F64" w14:textId="510CDAA6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34CC" w:rsidRPr="005679E4" w14:paraId="50651A61" w14:textId="77777777" w:rsidTr="003934CC">
        <w:trPr>
          <w:trHeight w:val="454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2620989" w14:textId="03DCE685" w:rsidR="003934CC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4C841E09" w14:textId="77777777" w:rsidR="003934CC" w:rsidRDefault="003934CC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Processus de conception et de mise en œuvre</w:t>
            </w:r>
          </w:p>
          <w:p w14:paraId="745DA218" w14:textId="5370ABDC" w:rsidR="003934CC" w:rsidRDefault="005B793B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5B79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Complexité et degré de familiarité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de l’OEC</w:t>
            </w:r>
            <w:r w:rsidRPr="005B79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avec les activités d'évaluation de la conformité</w:t>
            </w:r>
          </w:p>
          <w:p w14:paraId="2A6DC681" w14:textId="4AB46356" w:rsidR="003934CC" w:rsidRPr="001816CC" w:rsidRDefault="005B793B" w:rsidP="003934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color w:val="0000FF"/>
                <w:sz w:val="20"/>
                <w:szCs w:val="20"/>
              </w:rPr>
            </w:pPr>
            <w:r w:rsidRPr="003625F1"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 xml:space="preserve">Solidité du processus (y compris l'étendue des contrôles) conçu par l'OEC pour gérer 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 xml:space="preserve">sa </w:t>
            </w:r>
            <w:r w:rsidR="00145AB7"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 xml:space="preserve">portée </w:t>
            </w:r>
            <w:r w:rsidR="00145AB7" w:rsidRPr="003625F1">
              <w:rPr>
                <w:rFonts w:ascii="Arial" w:hAnsi="Arial" w:cs="Arial"/>
                <w:b w:val="0"/>
                <w:color w:val="0000FF"/>
                <w:sz w:val="20"/>
                <w:szCs w:val="20"/>
                <w:lang w:val="fr-LU"/>
              </w:rPr>
              <w:t>flexible</w:t>
            </w:r>
          </w:p>
        </w:tc>
      </w:tr>
      <w:tr w:rsidR="003934CC" w:rsidRPr="005679E4" w14:paraId="18B1B4D5" w14:textId="77777777" w:rsidTr="003934CC">
        <w:trPr>
          <w:trHeight w:val="907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C61EA02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vAlign w:val="center"/>
          </w:tcPr>
          <w:p w14:paraId="2F2E2798" w14:textId="1576748C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34CC" w:rsidRPr="005679E4" w14:paraId="10E6A7F8" w14:textId="77777777" w:rsidTr="003934CC">
        <w:trPr>
          <w:trHeight w:val="454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4667403A" w14:textId="47235743" w:rsidR="003934CC" w:rsidRPr="006F7BE1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26727B08" w14:textId="31D77E35" w:rsidR="003934CC" w:rsidRPr="006F7BE1" w:rsidRDefault="003934CC" w:rsidP="001816CC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Revue de contrat</w:t>
            </w: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 xml:space="preserve"> et </w:t>
            </w:r>
            <w:r w:rsidRPr="004974D1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Gestion de la liste des activités accréditées</w:t>
            </w:r>
          </w:p>
        </w:tc>
      </w:tr>
      <w:tr w:rsidR="003934CC" w:rsidRPr="005679E4" w14:paraId="391668E0" w14:textId="77777777" w:rsidTr="003934CC">
        <w:trPr>
          <w:trHeight w:val="907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726025F8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vAlign w:val="center"/>
          </w:tcPr>
          <w:p w14:paraId="097DC5B5" w14:textId="0BAFCD35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34CC" w:rsidRPr="005679E4" w14:paraId="2694D2F6" w14:textId="77777777" w:rsidTr="003934CC">
        <w:trPr>
          <w:trHeight w:val="454"/>
          <w:jc w:val="center"/>
        </w:trPr>
        <w:tc>
          <w:tcPr>
            <w:tcW w:w="307" w:type="dxa"/>
            <w:vMerge/>
            <w:shd w:val="clear" w:color="auto" w:fill="D1D1D1"/>
            <w:vAlign w:val="center"/>
          </w:tcPr>
          <w:p w14:paraId="57AA97FD" w14:textId="7AC894DC" w:rsidR="003934CC" w:rsidRPr="006F7BE1" w:rsidRDefault="003934CC" w:rsidP="0039398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shd w:val="clear" w:color="auto" w:fill="F2F2F2" w:themeFill="background1" w:themeFillShade="F2"/>
            <w:vAlign w:val="center"/>
          </w:tcPr>
          <w:p w14:paraId="1DB43CFF" w14:textId="71B2820E" w:rsidR="003934CC" w:rsidRPr="006F7BE1" w:rsidRDefault="005B793B" w:rsidP="00393981">
            <w:pPr>
              <w:pStyle w:val="BodyText"/>
              <w:keepNext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F</w:t>
            </w:r>
            <w:r w:rsidRPr="005B793B">
              <w:rPr>
                <w:rFonts w:ascii="Arial" w:hAnsi="Arial" w:cs="Arial"/>
                <w:b w:val="0"/>
                <w:color w:val="0000FF"/>
                <w:sz w:val="20"/>
                <w:szCs w:val="20"/>
              </w:rPr>
              <w:t>réquence à laquelle l'OEC prévoit de mettre à jour la liste des activités liée à la portée flexible</w:t>
            </w:r>
          </w:p>
        </w:tc>
      </w:tr>
      <w:tr w:rsidR="003934CC" w:rsidRPr="005679E4" w14:paraId="3107103C" w14:textId="77777777" w:rsidTr="0029547D">
        <w:trPr>
          <w:trHeight w:val="907"/>
          <w:jc w:val="center"/>
        </w:trPr>
        <w:tc>
          <w:tcPr>
            <w:tcW w:w="307" w:type="dxa"/>
            <w:vMerge/>
            <w:tcBorders>
              <w:bottom w:val="single" w:sz="4" w:space="0" w:color="808080" w:themeColor="background1" w:themeShade="80"/>
            </w:tcBorders>
            <w:shd w:val="clear" w:color="auto" w:fill="D1D1D1"/>
            <w:vAlign w:val="center"/>
          </w:tcPr>
          <w:p w14:paraId="4BBBC0B3" w14:textId="77777777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65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3393328D" w14:textId="107DF8BA" w:rsidR="003934CC" w:rsidRPr="006F7BE1" w:rsidRDefault="003934CC" w:rsidP="00DB6AF0">
            <w:pPr>
              <w:pStyle w:val="BodyText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F1A16" w:rsidRPr="005679E4" w14:paraId="389F28E8" w14:textId="77777777" w:rsidTr="008F1A16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1D1D1"/>
            <w:vAlign w:val="center"/>
          </w:tcPr>
          <w:p w14:paraId="72E5DB90" w14:textId="77777777" w:rsidR="0008771D" w:rsidRDefault="0008771D" w:rsidP="0008771D">
            <w:pPr>
              <w:keepNext/>
              <w:spacing w:before="60" w:after="6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Contrôle de la mise en place effective des actions correctives </w:t>
            </w:r>
            <w:proofErr w:type="gramStart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suite à</w:t>
            </w:r>
            <w:proofErr w:type="gramEnd"/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l’audit d’accréditation précédent</w:t>
            </w:r>
          </w:p>
          <w:p w14:paraId="3E35FFB2" w14:textId="7725266F" w:rsidR="008F1A16" w:rsidRPr="005679E4" w:rsidRDefault="0008771D" w:rsidP="0008771D">
            <w:pPr>
              <w:keepNext/>
              <w:spacing w:before="40" w:after="40" w:line="240" w:lineRule="auto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Voir aussi le rapport intermédiaire de l’OEC (F037)</w:t>
            </w:r>
          </w:p>
        </w:tc>
      </w:tr>
      <w:tr w:rsidR="008F1A16" w:rsidRPr="005679E4" w14:paraId="00E78C7D" w14:textId="77777777" w:rsidTr="008F1A16"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5CDF19" w14:textId="77777777" w:rsidR="008F1A16" w:rsidRPr="005679E4" w:rsidRDefault="008F1A16" w:rsidP="008F1A16">
            <w:pPr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</w:tr>
      <w:tr w:rsidR="00DB6AF0" w:rsidRPr="005679E4" w14:paraId="666B5057" w14:textId="77777777" w:rsidTr="0029547D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E189AC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 xml:space="preserve">Mentionner dans le tableau uniquement les écarts 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u w:val="single"/>
                <w:lang w:val="fr-FR" w:eastAsia="x-none"/>
              </w:rPr>
              <w:t>qui n'ont pas encore été levés</w:t>
            </w:r>
            <w:r w:rsidRPr="005679E4"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  <w:t>.</w:t>
            </w:r>
          </w:p>
        </w:tc>
      </w:tr>
      <w:tr w:rsidR="00DB6AF0" w:rsidRPr="005679E4" w14:paraId="4FBADD24" w14:textId="77777777" w:rsidTr="0029547D">
        <w:trPr>
          <w:trHeight w:val="454"/>
          <w:jc w:val="center"/>
        </w:trPr>
        <w:tc>
          <w:tcPr>
            <w:tcW w:w="302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F61709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précédent</w:t>
            </w:r>
          </w:p>
        </w:tc>
        <w:tc>
          <w:tcPr>
            <w:tcW w:w="30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DE90A8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N° d’identification de l'écart de l'audit actuel</w:t>
            </w:r>
          </w:p>
        </w:tc>
        <w:tc>
          <w:tcPr>
            <w:tcW w:w="3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605573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  <w:r w:rsidRPr="005679E4">
              <w:rPr>
                <w:rFonts w:eastAsia="Calibri" w:cs="Arial"/>
                <w:bCs/>
                <w:color w:val="0000FF"/>
                <w:sz w:val="18"/>
                <w:szCs w:val="18"/>
                <w:lang w:val="fr-FR"/>
              </w:rPr>
              <w:t>Remarques :</w:t>
            </w:r>
          </w:p>
        </w:tc>
      </w:tr>
      <w:tr w:rsidR="00DB6AF0" w:rsidRPr="005679E4" w14:paraId="16532E3C" w14:textId="77777777" w:rsidTr="0029547D">
        <w:trPr>
          <w:trHeight w:val="680"/>
          <w:jc w:val="center"/>
        </w:trPr>
        <w:tc>
          <w:tcPr>
            <w:tcW w:w="302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2890A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10321B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  <w:tc>
          <w:tcPr>
            <w:tcW w:w="30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5EF7BF" w14:textId="77777777" w:rsidR="00DB6AF0" w:rsidRPr="005679E4" w:rsidRDefault="00DB6AF0" w:rsidP="00DB6AF0">
            <w:pPr>
              <w:keepNext/>
              <w:spacing w:before="40" w:after="40" w:line="240" w:lineRule="auto"/>
              <w:jc w:val="center"/>
              <w:rPr>
                <w:rFonts w:eastAsia="Calibri" w:cs="Arial"/>
                <w:color w:val="FF0000"/>
                <w:sz w:val="20"/>
                <w:szCs w:val="18"/>
                <w:lang w:val="fr-FR" w:eastAsia="x-none"/>
              </w:rPr>
            </w:pPr>
          </w:p>
        </w:tc>
      </w:tr>
      <w:tr w:rsidR="00DB6AF0" w:rsidRPr="005679E4" w14:paraId="6DFC4928" w14:textId="77777777" w:rsidTr="0029547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clear" w:color="auto" w:fill="D1D1D1"/>
            <w:vAlign w:val="center"/>
          </w:tcPr>
          <w:p w14:paraId="10217117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complémentaires (si pertinent) :</w:t>
            </w:r>
          </w:p>
        </w:tc>
      </w:tr>
      <w:tr w:rsidR="00DB6AF0" w:rsidRPr="005679E4" w14:paraId="5641FA87" w14:textId="77777777" w:rsidTr="007E4C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7"/>
          <w:jc w:val="center"/>
        </w:trPr>
        <w:tc>
          <w:tcPr>
            <w:tcW w:w="9072" w:type="dxa"/>
            <w:gridSpan w:val="6"/>
            <w:tcBorders>
              <w:top w:val="single" w:sz="4" w:space="0" w:color="808080"/>
              <w:bottom w:val="nil"/>
            </w:tcBorders>
            <w:vAlign w:val="center"/>
          </w:tcPr>
          <w:p w14:paraId="028F8084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58084C8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3C34FE30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forts :</w:t>
            </w:r>
          </w:p>
        </w:tc>
      </w:tr>
      <w:tr w:rsidR="00DB6AF0" w:rsidRPr="005679E4" w14:paraId="7C02B981" w14:textId="77777777" w:rsidTr="007E4C53">
        <w:trPr>
          <w:trHeight w:val="907"/>
          <w:jc w:val="center"/>
        </w:trPr>
        <w:tc>
          <w:tcPr>
            <w:tcW w:w="9072" w:type="dxa"/>
            <w:gridSpan w:val="6"/>
            <w:shd w:val="clear" w:color="auto" w:fill="FFFFFF"/>
            <w:vAlign w:val="center"/>
          </w:tcPr>
          <w:p w14:paraId="516DCA9D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2A9D3A7E" w14:textId="77777777" w:rsidTr="007E4C5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1D1D1"/>
            <w:vAlign w:val="center"/>
          </w:tcPr>
          <w:p w14:paraId="0F938D37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Points sensibles :</w:t>
            </w:r>
          </w:p>
        </w:tc>
      </w:tr>
      <w:tr w:rsidR="00DB6AF0" w:rsidRPr="005679E4" w14:paraId="78BAC856" w14:textId="77777777" w:rsidTr="007E4C53">
        <w:trPr>
          <w:trHeight w:val="907"/>
          <w:jc w:val="center"/>
        </w:trPr>
        <w:tc>
          <w:tcPr>
            <w:tcW w:w="9072" w:type="dxa"/>
            <w:gridSpan w:val="6"/>
            <w:vAlign w:val="center"/>
          </w:tcPr>
          <w:p w14:paraId="6CD9C07F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324FF421" w14:textId="77777777" w:rsidTr="007E4C53">
        <w:trPr>
          <w:trHeight w:val="454"/>
          <w:jc w:val="center"/>
        </w:trPr>
        <w:tc>
          <w:tcPr>
            <w:tcW w:w="9072" w:type="dxa"/>
            <w:gridSpan w:val="6"/>
            <w:tcBorders>
              <w:bottom w:val="single" w:sz="4" w:space="0" w:color="808080"/>
            </w:tcBorders>
            <w:shd w:val="clear" w:color="auto" w:fill="D1D1D1"/>
            <w:vAlign w:val="center"/>
          </w:tcPr>
          <w:p w14:paraId="30A4835A" w14:textId="292638E8" w:rsidR="00DB6AF0" w:rsidRPr="00853F3B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1E0015"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  <w:t>Conclusions finales</w:t>
            </w:r>
            <w:r w:rsidRPr="005679E4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 de l’auditeur technique sur les compétences techniques de l’organisme audité :</w:t>
            </w:r>
          </w:p>
        </w:tc>
      </w:tr>
      <w:tr w:rsidR="00DB6AF0" w:rsidRPr="005679E4" w14:paraId="275F98D2" w14:textId="77777777" w:rsidTr="00FD7018">
        <w:trPr>
          <w:trHeight w:val="907"/>
          <w:jc w:val="center"/>
        </w:trPr>
        <w:tc>
          <w:tcPr>
            <w:tcW w:w="9072" w:type="dxa"/>
            <w:gridSpan w:val="6"/>
            <w:tcBorders>
              <w:bottom w:val="single" w:sz="4" w:space="0" w:color="808080"/>
            </w:tcBorders>
            <w:vAlign w:val="center"/>
          </w:tcPr>
          <w:p w14:paraId="40556710" w14:textId="77777777" w:rsidR="00DB6AF0" w:rsidRPr="005679E4" w:rsidRDefault="00DB6AF0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DB6AF0" w:rsidRPr="005679E4" w14:paraId="2FD51CDE" w14:textId="77777777" w:rsidTr="00FD7018">
        <w:trPr>
          <w:trHeight w:val="454"/>
          <w:jc w:val="center"/>
        </w:trPr>
        <w:tc>
          <w:tcPr>
            <w:tcW w:w="9072" w:type="dxa"/>
            <w:gridSpan w:val="6"/>
            <w:tcBorders>
              <w:top w:val="single" w:sz="4" w:space="0" w:color="808080"/>
              <w:bottom w:val="nil"/>
            </w:tcBorders>
            <w:shd w:val="clear" w:color="auto" w:fill="D1D1D1"/>
            <w:vAlign w:val="center"/>
          </w:tcPr>
          <w:p w14:paraId="0A746F0E" w14:textId="77777777" w:rsidR="00DB6AF0" w:rsidRPr="00853F3B" w:rsidRDefault="00DB6AF0" w:rsidP="00DB6AF0">
            <w:pPr>
              <w:keepNext/>
              <w:spacing w:before="40" w:after="40" w:line="240" w:lineRule="auto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853F3B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lastRenderedPageBreak/>
              <w:t>Personnes rencontrées :</w:t>
            </w:r>
          </w:p>
        </w:tc>
      </w:tr>
      <w:tr w:rsidR="00ED1B36" w:rsidRPr="005679E4" w14:paraId="12F4121E" w14:textId="77777777" w:rsidTr="00E41802">
        <w:trPr>
          <w:trHeight w:val="321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DC12DA4" w14:textId="77777777" w:rsidR="00ED1B36" w:rsidRPr="005679E4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Nom - Prénom</w:t>
            </w:r>
          </w:p>
        </w:tc>
        <w:tc>
          <w:tcPr>
            <w:tcW w:w="3047" w:type="dxa"/>
            <w:gridSpan w:val="2"/>
            <w:shd w:val="clear" w:color="auto" w:fill="F2F2F2" w:themeFill="background1" w:themeFillShade="F2"/>
            <w:vAlign w:val="center"/>
          </w:tcPr>
          <w:p w14:paraId="6697AF35" w14:textId="77777777" w:rsidR="00ED1B36" w:rsidRPr="005679E4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Fonction - Service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52D73E73" w14:textId="77777777" w:rsidR="00ED1B36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5679E4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Domaine(s) technique(s)</w:t>
            </w:r>
          </w:p>
          <w:p w14:paraId="1700C0E0" w14:textId="63E62CBA" w:rsidR="00ED1B36" w:rsidRPr="005679E4" w:rsidRDefault="00ED1B36" w:rsidP="00DB6AF0">
            <w:pPr>
              <w:keepNext/>
              <w:spacing w:before="40" w:after="40" w:line="240" w:lineRule="auto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fr-FR" w:eastAsia="fr-FR"/>
              </w:rPr>
            </w:pPr>
            <w:r w:rsidRPr="00ED1B36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(</w:t>
            </w:r>
            <w:proofErr w:type="spellStart"/>
            <w:proofErr w:type="gramStart"/>
            <w:r w:rsidR="00AB7C1B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cf</w:t>
            </w:r>
            <w:proofErr w:type="spellEnd"/>
            <w:proofErr w:type="gramEnd"/>
            <w:r w:rsidRPr="00ED1B36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="00A6398B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portée d’accréditation</w:t>
            </w:r>
            <w:r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)</w:t>
            </w:r>
          </w:p>
        </w:tc>
      </w:tr>
      <w:tr w:rsidR="00ED1B36" w:rsidRPr="005679E4" w14:paraId="582D17BF" w14:textId="77777777" w:rsidTr="00FC75C6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3867B9FA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39D7486F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7E5684AF" w14:textId="72A1877A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0E79E6C4" w14:textId="77777777" w:rsidTr="003B6DC9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54F4E310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12BC3C75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51B7AD23" w14:textId="01A0D94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4862C640" w14:textId="77777777" w:rsidTr="006B7BD2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7596B8E1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749DD7BC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323F7B1D" w14:textId="09A75CC0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18653914" w14:textId="77777777" w:rsidTr="0082442B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105C605E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2B4A1DD9" w14:textId="77777777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42E9A4D4" w14:textId="6DFD58F2" w:rsidR="00ED1B36" w:rsidRPr="005679E4" w:rsidRDefault="00ED1B36" w:rsidP="00DB6AF0">
            <w:pPr>
              <w:keepNext/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202152B6" w14:textId="77777777" w:rsidTr="00284657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7E4B627E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66284BAE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2D0E7EC0" w14:textId="34DEE5F2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  <w:tr w:rsidR="00ED1B36" w:rsidRPr="005679E4" w14:paraId="1E883C74" w14:textId="77777777" w:rsidTr="00577FC8">
        <w:trPr>
          <w:trHeight w:val="319"/>
          <w:jc w:val="center"/>
        </w:trPr>
        <w:tc>
          <w:tcPr>
            <w:tcW w:w="2977" w:type="dxa"/>
            <w:gridSpan w:val="2"/>
            <w:vAlign w:val="center"/>
          </w:tcPr>
          <w:p w14:paraId="396EC41E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65B1C2D5" w14:textId="77777777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9668EFC" w14:textId="7A4FE283" w:rsidR="00ED1B36" w:rsidRPr="005679E4" w:rsidRDefault="00ED1B36" w:rsidP="00DB6AF0">
            <w:pPr>
              <w:spacing w:before="40" w:after="40" w:line="240" w:lineRule="auto"/>
              <w:rPr>
                <w:rFonts w:eastAsia="Times New Roman" w:cs="Arial"/>
                <w:b/>
                <w:sz w:val="20"/>
                <w:szCs w:val="20"/>
                <w:lang w:val="fr-FR" w:eastAsia="fr-FR"/>
              </w:rPr>
            </w:pPr>
          </w:p>
        </w:tc>
      </w:tr>
    </w:tbl>
    <w:p w14:paraId="4857ECCC" w14:textId="77777777" w:rsidR="005E4E01" w:rsidRDefault="005E4E01">
      <w: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DF7E9B" w:rsidRPr="001128FB" w14:paraId="5F4E0095" w14:textId="77777777" w:rsidTr="001A63FB">
        <w:trPr>
          <w:trHeight w:val="431"/>
        </w:trPr>
        <w:tc>
          <w:tcPr>
            <w:tcW w:w="9072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</w:tcBorders>
            <w:shd w:val="clear" w:color="auto" w:fill="D9D9D9"/>
            <w:vAlign w:val="center"/>
          </w:tcPr>
          <w:p w14:paraId="0EBF6337" w14:textId="467B7579" w:rsidR="00DF7E9B" w:rsidRPr="001128FB" w:rsidRDefault="00DF7E9B" w:rsidP="00DF7E9B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/>
                <w:bCs/>
                <w:sz w:val="20"/>
                <w:szCs w:val="20"/>
                <w:lang w:val="fr-FR" w:eastAsia="fr-FR"/>
              </w:rPr>
            </w:pPr>
            <w:bookmarkStart w:id="9" w:name="_Toc445017269"/>
            <w:bookmarkStart w:id="10" w:name="_Toc451347071"/>
            <w:bookmarkStart w:id="11" w:name="_Toc191890794"/>
            <w:r w:rsidRPr="001128FB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lastRenderedPageBreak/>
              <w:t>Fiche d’écart n</w:t>
            </w:r>
            <w:proofErr w:type="gramStart"/>
            <w:r w:rsidRPr="001128FB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°:</w:t>
            </w:r>
            <w:proofErr w:type="gramEnd"/>
            <w:r w:rsidRPr="001128FB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bookmarkEnd w:id="9"/>
            <w:bookmarkEnd w:id="10"/>
            <w:r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>initiales</w:t>
            </w:r>
            <w:r w:rsidR="00D063E4"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de l’auditeur</w:t>
            </w:r>
            <w:r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+ </w:t>
            </w:r>
            <w:r w:rsidR="00EF0E5A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n° </w:t>
            </w:r>
            <w:r w:rsidRPr="00D063E4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>x/y</w:t>
            </w:r>
            <w:bookmarkEnd w:id="11"/>
          </w:p>
        </w:tc>
      </w:tr>
      <w:tr w:rsidR="001128FB" w:rsidRPr="001128FB" w14:paraId="4ABA0F2D" w14:textId="77777777" w:rsidTr="001A63FB">
        <w:trPr>
          <w:trHeight w:val="431"/>
        </w:trPr>
        <w:tc>
          <w:tcPr>
            <w:tcW w:w="2694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4E793888" w14:textId="77777777" w:rsidR="001128FB" w:rsidRPr="001128FB" w:rsidRDefault="001128FB" w:rsidP="001128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1128FB">
              <w:rPr>
                <w:rFonts w:eastAsia="Calibri" w:cs="Arial"/>
                <w:b/>
                <w:sz w:val="20"/>
                <w:szCs w:val="20"/>
                <w:lang w:val="fr-FR"/>
              </w:rPr>
              <w:t>Norme d'accréditation :</w:t>
            </w:r>
          </w:p>
        </w:tc>
        <w:tc>
          <w:tcPr>
            <w:tcW w:w="6378" w:type="dxa"/>
            <w:tcBorders>
              <w:top w:val="single" w:sz="6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7AA288" w14:textId="77777777" w:rsidR="001128FB" w:rsidRPr="001128FB" w:rsidRDefault="001128FB" w:rsidP="001128F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71ACB4AC" w14:textId="77777777" w:rsidR="00671D40" w:rsidRPr="00671D40" w:rsidRDefault="00671D40" w:rsidP="00671D40">
      <w:pPr>
        <w:spacing w:before="120" w:after="60" w:line="240" w:lineRule="auto"/>
        <w:jc w:val="both"/>
        <w:rPr>
          <w:rFonts w:eastAsia="Times New Roman" w:cs="Arial"/>
          <w:sz w:val="20"/>
          <w:szCs w:val="20"/>
          <w:lang w:val="fr-FR" w:eastAsia="fr-FR"/>
        </w:rPr>
      </w:pPr>
      <w:bookmarkStart w:id="12" w:name="_Toc406743655"/>
      <w:r w:rsidRPr="00671D40">
        <w:rPr>
          <w:rFonts w:eastAsia="Times New Roman" w:cs="Arial"/>
          <w:b/>
          <w:bCs/>
          <w:sz w:val="20"/>
          <w:szCs w:val="20"/>
          <w:lang w:val="fr-FR" w:eastAsia="fr-FR"/>
        </w:rPr>
        <w:t>Ecart non critique :</w:t>
      </w:r>
      <w:r w:rsidRPr="00671D40">
        <w:rPr>
          <w:rFonts w:ascii="Times New Roman" w:eastAsia="Times New Roman" w:hAnsi="Times New Roman" w:cs="Arial"/>
          <w:sz w:val="20"/>
          <w:szCs w:val="20"/>
          <w:lang w:val="fr-FR" w:eastAsia="fr-FR"/>
        </w:rPr>
        <w:t xml:space="preserve"> </w:t>
      </w:r>
      <w:r w:rsidRPr="00671D40">
        <w:rPr>
          <w:rFonts w:eastAsia="Times New Roman" w:cs="Arial"/>
          <w:sz w:val="20"/>
          <w:szCs w:val="20"/>
          <w:lang w:val="fr-FR" w:eastAsia="fr-FR"/>
        </w:rPr>
        <w:t xml:space="preserve">Non satisfaction à des exigences d’accréditation* dont les conséquences n’ont pas d’incidence directe sur la fiabilité des résultats ou décisions et qui ne remet pas en question le fonctionnement global du système de management. </w:t>
      </w:r>
    </w:p>
    <w:p w14:paraId="099C29F1" w14:textId="77777777" w:rsidR="00671D40" w:rsidRPr="00671D40" w:rsidRDefault="00671D40" w:rsidP="00671D40">
      <w:pPr>
        <w:spacing w:before="120" w:after="6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fr-FR" w:eastAsia="fr-FR"/>
        </w:rPr>
      </w:pPr>
      <w:r w:rsidRPr="00671D40">
        <w:rPr>
          <w:rFonts w:eastAsia="Times New Roman" w:cs="Arial"/>
          <w:sz w:val="20"/>
          <w:szCs w:val="20"/>
          <w:lang w:val="fr-FR" w:eastAsia="fr-FR"/>
        </w:rPr>
        <w:t>L’écart peut résulter d’une exigence non traitée ou traitée partiellement, ou d’une disposition devant être davantage formalisée ou précisée.</w:t>
      </w:r>
    </w:p>
    <w:p w14:paraId="4701B4FA" w14:textId="77777777" w:rsidR="00671D40" w:rsidRPr="00671D40" w:rsidRDefault="00671D40" w:rsidP="00671D40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671D40">
        <w:rPr>
          <w:rFonts w:eastAsia="Times New Roman" w:cs="Arial"/>
          <w:b/>
          <w:bCs/>
          <w:sz w:val="20"/>
          <w:szCs w:val="20"/>
          <w:lang w:val="fr-FR" w:eastAsia="fr-FR"/>
        </w:rPr>
        <w:t>Ecart critique :</w:t>
      </w:r>
      <w:r w:rsidRPr="00671D40">
        <w:rPr>
          <w:rFonts w:eastAsia="Times New Roman" w:cs="Arial"/>
          <w:sz w:val="20"/>
          <w:szCs w:val="20"/>
          <w:lang w:val="fr-FR" w:eastAsia="fr-FR"/>
        </w:rPr>
        <w:t xml:space="preserve"> Non satisfaction à des exigences d’accréditation* dont les conséquences présentent un risque pour la fiabilité des résultats ou décisions ou un risque pour l’aptitude du système de management à maintenir le niveau de qualité des activités d’évaluation de la conformité.</w:t>
      </w:r>
    </w:p>
    <w:p w14:paraId="2788BE07" w14:textId="77777777" w:rsidR="00671D40" w:rsidRPr="00671D40" w:rsidRDefault="00671D40" w:rsidP="00671D40">
      <w:pPr>
        <w:spacing w:after="60" w:line="240" w:lineRule="auto"/>
        <w:ind w:right="-28"/>
        <w:jc w:val="both"/>
        <w:rPr>
          <w:rFonts w:eastAsia="Times New Roman" w:cs="Arial"/>
          <w:sz w:val="20"/>
          <w:szCs w:val="20"/>
          <w:lang w:val="fr-FR" w:eastAsia="fr-FR"/>
        </w:rPr>
      </w:pPr>
      <w:r w:rsidRPr="00671D40">
        <w:rPr>
          <w:rFonts w:eastAsia="Times New Roman" w:cs="Arial"/>
          <w:sz w:val="20"/>
          <w:szCs w:val="20"/>
          <w:lang w:val="fr-FR" w:eastAsia="fr-FR"/>
        </w:rPr>
        <w:t>L’accumulation ou l’apparition répétée d’écarts non critiques par rapport à la même exigence peut révéler une lacune majeure du système de management.</w:t>
      </w:r>
    </w:p>
    <w:p w14:paraId="43EED8E7" w14:textId="77777777" w:rsidR="00671D40" w:rsidRPr="00671D40" w:rsidRDefault="00671D40" w:rsidP="00671D40">
      <w:pPr>
        <w:spacing w:after="120" w:line="240" w:lineRule="auto"/>
        <w:ind w:right="-28"/>
        <w:jc w:val="both"/>
        <w:rPr>
          <w:rFonts w:eastAsia="Times New Roman" w:cs="Arial"/>
          <w:i/>
          <w:iCs/>
          <w:sz w:val="18"/>
          <w:szCs w:val="18"/>
          <w:lang w:val="fr-FR" w:eastAsia="fr-FR"/>
        </w:rPr>
      </w:pPr>
      <w:r w:rsidRPr="00671D40">
        <w:rPr>
          <w:rFonts w:eastAsia="Times New Roman" w:cs="Arial"/>
          <w:i/>
          <w:iCs/>
          <w:sz w:val="18"/>
          <w:szCs w:val="18"/>
          <w:lang w:val="fr-FR" w:eastAsia="fr-FR"/>
        </w:rPr>
        <w:t>* Les exigences d’accréditation incluent les normes applicables, les exigences réglementaires et les guides OLAS, EA, ILAC et IAF obligatoires.</w:t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276"/>
        <w:gridCol w:w="709"/>
        <w:gridCol w:w="1276"/>
        <w:gridCol w:w="567"/>
        <w:gridCol w:w="2976"/>
      </w:tblGrid>
      <w:tr w:rsidR="00671D40" w:rsidRPr="00671D40" w14:paraId="3BE4D00F" w14:textId="77777777" w:rsidTr="00D94085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3D03DEE6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AUDITEUR QUALITE </w:t>
            </w: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shd w:val="clear" w:color="auto" w:fill="E6E6E6"/>
                <w:lang w:val="fr-FR" w:eastAsia="fr-FR"/>
              </w:rPr>
              <w:t>O</w:t>
            </w: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U TECHNIQUE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588AF43F" w14:textId="77777777" w:rsidR="00671D40" w:rsidRPr="00671D40" w:rsidRDefault="00671D40" w:rsidP="00671D40">
            <w:pPr>
              <w:tabs>
                <w:tab w:val="right" w:pos="9669"/>
              </w:tabs>
              <w:spacing w:before="60" w:after="60" w:line="240" w:lineRule="auto"/>
              <w:ind w:right="-28"/>
              <w:rPr>
                <w:rFonts w:eastAsia="Times New Roman" w:cs="Arial"/>
                <w:i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Ecart :</w:t>
            </w:r>
          </w:p>
        </w:tc>
        <w:tc>
          <w:tcPr>
            <w:tcW w:w="3261" w:type="dxa"/>
            <w:gridSpan w:val="3"/>
            <w:vAlign w:val="center"/>
          </w:tcPr>
          <w:p w14:paraId="65C8F4CB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non critique 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6963FCC4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- Ecart critique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671D40" w:rsidRPr="00671D40" w14:paraId="0E9C44ED" w14:textId="77777777" w:rsidTr="00D94085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textDirection w:val="btLr"/>
            <w:vAlign w:val="center"/>
          </w:tcPr>
          <w:p w14:paraId="540E95A8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4E902F70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Paragraphe(s) de la norme :</w:t>
            </w:r>
          </w:p>
        </w:tc>
        <w:tc>
          <w:tcPr>
            <w:tcW w:w="6804" w:type="dxa"/>
            <w:gridSpan w:val="5"/>
            <w:tcBorders>
              <w:bottom w:val="single" w:sz="4" w:space="0" w:color="999999"/>
            </w:tcBorders>
            <w:vAlign w:val="center"/>
          </w:tcPr>
          <w:p w14:paraId="0C78BAA0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§ </w:t>
            </w:r>
          </w:p>
        </w:tc>
      </w:tr>
      <w:tr w:rsidR="00671D40" w:rsidRPr="00671D40" w14:paraId="0BC07CF0" w14:textId="77777777" w:rsidTr="00D94085">
        <w:trPr>
          <w:cantSplit/>
          <w:trHeight w:val="284"/>
        </w:trPr>
        <w:tc>
          <w:tcPr>
            <w:tcW w:w="539" w:type="dxa"/>
            <w:vMerge/>
            <w:shd w:val="clear" w:color="auto" w:fill="D9D9D9"/>
            <w:vAlign w:val="center"/>
          </w:tcPr>
          <w:p w14:paraId="1C0CDF70" w14:textId="77777777" w:rsidR="00671D40" w:rsidRPr="00671D40" w:rsidRDefault="00671D40" w:rsidP="00671D40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729" w:type="dxa"/>
            <w:shd w:val="clear" w:color="auto" w:fill="D9D9D9"/>
            <w:vAlign w:val="center"/>
          </w:tcPr>
          <w:p w14:paraId="34E48D07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L’écart concerne :</w:t>
            </w:r>
          </w:p>
        </w:tc>
        <w:tc>
          <w:tcPr>
            <w:tcW w:w="1985" w:type="dxa"/>
            <w:gridSpan w:val="2"/>
            <w:vAlign w:val="center"/>
          </w:tcPr>
          <w:p w14:paraId="3F030801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l’application 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4819" w:type="dxa"/>
            <w:gridSpan w:val="3"/>
            <w:vAlign w:val="center"/>
          </w:tcPr>
          <w:p w14:paraId="7256EC9F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la documentation 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671D40" w:rsidRPr="00671D40" w14:paraId="668CD9CF" w14:textId="77777777" w:rsidTr="00671D40">
        <w:trPr>
          <w:trHeight w:val="373"/>
        </w:trPr>
        <w:tc>
          <w:tcPr>
            <w:tcW w:w="539" w:type="dxa"/>
            <w:vMerge/>
            <w:shd w:val="clear" w:color="auto" w:fill="D9D9D9"/>
            <w:vAlign w:val="center"/>
          </w:tcPr>
          <w:p w14:paraId="7285A953" w14:textId="77777777" w:rsidR="00671D40" w:rsidRPr="00671D40" w:rsidRDefault="00671D40" w:rsidP="00671D40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0CBDC074" w14:textId="77777777" w:rsidR="00671D40" w:rsidRPr="00671D40" w:rsidRDefault="00671D40" w:rsidP="00671D40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u w:val="single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Description de l’écart :</w:t>
            </w:r>
          </w:p>
        </w:tc>
      </w:tr>
      <w:tr w:rsidR="00671D40" w:rsidRPr="00671D40" w14:paraId="4930635B" w14:textId="77777777" w:rsidTr="00D94085">
        <w:trPr>
          <w:trHeight w:val="1701"/>
        </w:trPr>
        <w:tc>
          <w:tcPr>
            <w:tcW w:w="539" w:type="dxa"/>
            <w:vMerge/>
            <w:shd w:val="clear" w:color="auto" w:fill="D9D9D9"/>
            <w:vAlign w:val="center"/>
          </w:tcPr>
          <w:p w14:paraId="448CD8D4" w14:textId="77777777" w:rsidR="00671D40" w:rsidRPr="00671D40" w:rsidRDefault="00671D40" w:rsidP="00671D40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</w:tcPr>
          <w:sdt>
            <w:sdtPr>
              <w:rPr>
                <w:rFonts w:ascii="Calibri" w:eastAsia="Times New Roman" w:hAnsi="Calibri" w:cs="Arial"/>
                <w:bCs/>
                <w:color w:val="0000FF"/>
                <w:sz w:val="20"/>
                <w:szCs w:val="20"/>
                <w:lang w:val="fr-FR" w:eastAsia="fr-FR"/>
              </w:rPr>
              <w:id w:val="1060986188"/>
              <w:placeholder>
                <w:docPart w:val="9C618261CC944C2C9FBEC6DC46D2EA64"/>
              </w:placeholder>
              <w:showingPlcHdr/>
              <w:text/>
            </w:sdtPr>
            <w:sdtEndPr/>
            <w:sdtContent>
              <w:p w14:paraId="6A6715CE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ascii="Calibri" w:eastAsia="Times New Roman" w:hAnsi="Calibri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671D40">
                  <w:rPr>
                    <w:rFonts w:ascii="Calibri" w:eastAsia="Times New Roman" w:hAnsi="Calibri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Indiquer de façon factuelle l’écart entre la situation retrouvée et le référentiel.</w:t>
                </w:r>
              </w:p>
            </w:sdtContent>
          </w:sdt>
          <w:p w14:paraId="0FBC630B" w14:textId="77777777" w:rsidR="00671D40" w:rsidRPr="00671D40" w:rsidRDefault="00671D40" w:rsidP="00671D40">
            <w:pPr>
              <w:spacing w:before="60" w:after="12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</w:p>
        </w:tc>
      </w:tr>
      <w:tr w:rsidR="00671D40" w:rsidRPr="00671D40" w14:paraId="41D74910" w14:textId="77777777" w:rsidTr="00671D40">
        <w:trPr>
          <w:trHeight w:val="405"/>
        </w:trPr>
        <w:tc>
          <w:tcPr>
            <w:tcW w:w="539" w:type="dxa"/>
            <w:vMerge/>
            <w:shd w:val="clear" w:color="auto" w:fill="D9D9D9"/>
            <w:vAlign w:val="center"/>
          </w:tcPr>
          <w:p w14:paraId="60606309" w14:textId="77777777" w:rsidR="00671D40" w:rsidRPr="00671D40" w:rsidRDefault="00671D40" w:rsidP="00671D40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  <w:tcBorders>
              <w:bottom w:val="single" w:sz="4" w:space="0" w:color="999999"/>
            </w:tcBorders>
            <w:shd w:val="clear" w:color="auto" w:fill="D9D9D9"/>
          </w:tcPr>
          <w:p w14:paraId="6CC44D53" w14:textId="77777777" w:rsidR="00671D40" w:rsidRPr="00671D40" w:rsidRDefault="00671D40" w:rsidP="00671D40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 xml:space="preserve">Justification de la classification de l’écart : </w:t>
            </w:r>
          </w:p>
        </w:tc>
      </w:tr>
      <w:tr w:rsidR="00671D40" w:rsidRPr="00671D40" w14:paraId="76375B22" w14:textId="77777777" w:rsidTr="00D94085">
        <w:trPr>
          <w:trHeight w:val="1191"/>
        </w:trPr>
        <w:tc>
          <w:tcPr>
            <w:tcW w:w="539" w:type="dxa"/>
            <w:vMerge/>
            <w:shd w:val="clear" w:color="auto" w:fill="D9D9D9"/>
            <w:vAlign w:val="center"/>
          </w:tcPr>
          <w:p w14:paraId="7B1AB177" w14:textId="77777777" w:rsidR="00671D40" w:rsidRPr="00671D40" w:rsidRDefault="00671D40" w:rsidP="00671D40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color w:val="0000FF"/>
              <w:sz w:val="20"/>
              <w:szCs w:val="20"/>
              <w:lang w:val="fr-FR" w:eastAsia="fr-FR"/>
            </w:rPr>
            <w:id w:val="1876426851"/>
            <w:placeholder>
              <w:docPart w:val="4D7849210558470A9CF4B981ECF06C57"/>
            </w:placeholder>
            <w:showingPlcHdr/>
            <w:text/>
          </w:sdtPr>
          <w:sdtEndPr/>
          <w:sdtContent>
            <w:tc>
              <w:tcPr>
                <w:tcW w:w="8533" w:type="dxa"/>
                <w:gridSpan w:val="6"/>
                <w:tcBorders>
                  <w:bottom w:val="single" w:sz="4" w:space="0" w:color="999999"/>
                </w:tcBorders>
              </w:tcPr>
              <w:p w14:paraId="4A172D72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bCs/>
                    <w:sz w:val="20"/>
                    <w:szCs w:val="20"/>
                    <w:lang w:val="fr-FR" w:eastAsia="fr-FR"/>
                  </w:rPr>
                </w:pPr>
                <w:r w:rsidRPr="00671D40">
                  <w:rPr>
                    <w:rFonts w:ascii="Calibri" w:eastAsia="Times New Roman" w:hAnsi="Calibri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Veuillez décrire le contexte et le risque éventuel associé à l’écart.</w:t>
                </w:r>
              </w:p>
            </w:tc>
          </w:sdtContent>
        </w:sdt>
      </w:tr>
      <w:tr w:rsidR="00671D40" w:rsidRPr="00671D40" w14:paraId="500A1202" w14:textId="77777777" w:rsidTr="00D94085">
        <w:trPr>
          <w:cantSplit/>
          <w:trHeight w:val="535"/>
        </w:trPr>
        <w:tc>
          <w:tcPr>
            <w:tcW w:w="539" w:type="dxa"/>
            <w:vMerge/>
            <w:shd w:val="clear" w:color="auto" w:fill="D9D9D9"/>
            <w:vAlign w:val="center"/>
          </w:tcPr>
          <w:p w14:paraId="44B016B2" w14:textId="77777777" w:rsidR="00671D40" w:rsidRPr="00671D40" w:rsidRDefault="00671D40" w:rsidP="00671D40">
            <w:pPr>
              <w:spacing w:after="0" w:line="240" w:lineRule="auto"/>
              <w:ind w:right="-28"/>
              <w:jc w:val="center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32638182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671D40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14:paraId="2E6C1FB6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671D40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05094789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671D40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671D40" w:rsidRPr="00671D40" w14:paraId="197FE82D" w14:textId="77777777" w:rsidTr="00D94085">
        <w:trPr>
          <w:cantSplit/>
          <w:trHeight w:val="113"/>
        </w:trPr>
        <w:tc>
          <w:tcPr>
            <w:tcW w:w="9072" w:type="dxa"/>
            <w:gridSpan w:val="7"/>
            <w:shd w:val="clear" w:color="auto" w:fill="595959"/>
            <w:vAlign w:val="center"/>
          </w:tcPr>
          <w:p w14:paraId="2D61BC41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sz w:val="4"/>
                <w:szCs w:val="4"/>
                <w:lang w:val="fr-FR" w:eastAsia="fr-FR"/>
              </w:rPr>
            </w:pPr>
          </w:p>
        </w:tc>
      </w:tr>
      <w:tr w:rsidR="00671D40" w:rsidRPr="00671D40" w14:paraId="41CD2EA7" w14:textId="77777777" w:rsidTr="00D94085">
        <w:trPr>
          <w:cantSplit/>
          <w:trHeight w:val="284"/>
        </w:trPr>
        <w:tc>
          <w:tcPr>
            <w:tcW w:w="539" w:type="dxa"/>
            <w:vMerge w:val="restart"/>
            <w:shd w:val="clear" w:color="auto" w:fill="D9D9D9"/>
            <w:textDirection w:val="btLr"/>
            <w:vAlign w:val="center"/>
          </w:tcPr>
          <w:p w14:paraId="5AFAC2AA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3005" w:type="dxa"/>
            <w:gridSpan w:val="2"/>
            <w:shd w:val="clear" w:color="auto" w:fill="D9D9D9"/>
            <w:vAlign w:val="center"/>
          </w:tcPr>
          <w:p w14:paraId="610AD610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Accord de l’audité :</w:t>
            </w:r>
          </w:p>
        </w:tc>
        <w:tc>
          <w:tcPr>
            <w:tcW w:w="1985" w:type="dxa"/>
            <w:gridSpan w:val="2"/>
            <w:vAlign w:val="center"/>
          </w:tcPr>
          <w:p w14:paraId="77C309A3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3543" w:type="dxa"/>
            <w:gridSpan w:val="2"/>
            <w:vAlign w:val="center"/>
          </w:tcPr>
          <w:p w14:paraId="1055ACA7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671D40" w:rsidRPr="00671D40" w14:paraId="54948881" w14:textId="77777777" w:rsidTr="00D94085">
        <w:trPr>
          <w:trHeight w:val="964"/>
        </w:trPr>
        <w:tc>
          <w:tcPr>
            <w:tcW w:w="539" w:type="dxa"/>
            <w:vMerge/>
            <w:shd w:val="clear" w:color="auto" w:fill="E6E6E6"/>
            <w:vAlign w:val="center"/>
          </w:tcPr>
          <w:p w14:paraId="7783880B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3" w:type="dxa"/>
            <w:gridSpan w:val="6"/>
          </w:tcPr>
          <w:p w14:paraId="0C0703DD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Commentaires de l’audité :</w:t>
            </w:r>
          </w:p>
          <w:p w14:paraId="042BDE20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  <w:p w14:paraId="21F524E1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671D40" w:rsidRPr="00671D40" w14:paraId="382C8752" w14:textId="77777777" w:rsidTr="00D94085">
        <w:trPr>
          <w:cantSplit/>
          <w:trHeight w:val="541"/>
        </w:trPr>
        <w:tc>
          <w:tcPr>
            <w:tcW w:w="539" w:type="dxa"/>
            <w:vMerge/>
            <w:shd w:val="clear" w:color="auto" w:fill="E6E6E6"/>
            <w:vAlign w:val="center"/>
          </w:tcPr>
          <w:p w14:paraId="6145A29D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999999"/>
            </w:tcBorders>
            <w:vAlign w:val="center"/>
          </w:tcPr>
          <w:p w14:paraId="477C5480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671D40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bottom w:val="single" w:sz="4" w:space="0" w:color="999999"/>
            </w:tcBorders>
            <w:vAlign w:val="center"/>
          </w:tcPr>
          <w:p w14:paraId="07C288D2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671D40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999999"/>
            </w:tcBorders>
            <w:vAlign w:val="center"/>
          </w:tcPr>
          <w:p w14:paraId="4D079D5B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Signature :</w:t>
            </w:r>
            <w:r w:rsidRPr="00671D40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1F5037C6" w14:textId="77777777" w:rsidR="00671D40" w:rsidRPr="00671D40" w:rsidRDefault="00671D40" w:rsidP="00671D4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63785861" w14:textId="77777777" w:rsidR="00671D40" w:rsidRPr="00671D40" w:rsidRDefault="00671D40" w:rsidP="00671D40">
      <w:pPr>
        <w:spacing w:after="0" w:line="240" w:lineRule="auto"/>
        <w:rPr>
          <w:rFonts w:eastAsia="Calibri" w:cs="Arial"/>
          <w:b/>
          <w:bCs/>
          <w:color w:val="000000"/>
          <w:sz w:val="20"/>
          <w:szCs w:val="22"/>
          <w:lang w:val="fr-FR"/>
        </w:rPr>
      </w:pPr>
      <w:r w:rsidRPr="00671D40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Remarque : Pour les écarts critiques, les preuves de mise en place des actions correctives sont à envoyer par l’organisme </w:t>
      </w:r>
      <w:r w:rsidRPr="00671D40">
        <w:rPr>
          <w:rFonts w:eastAsia="Calibri" w:cs="Arial"/>
          <w:b/>
          <w:bCs/>
          <w:color w:val="000000"/>
          <w:sz w:val="20"/>
          <w:szCs w:val="22"/>
          <w:lang w:val="fr-LU"/>
        </w:rPr>
        <w:t xml:space="preserve">aux auditeurs et experts ayant rédigé l’écart </w:t>
      </w:r>
      <w:r w:rsidRPr="00671D40">
        <w:rPr>
          <w:rFonts w:eastAsia="Calibri" w:cs="Arial"/>
          <w:b/>
          <w:bCs/>
          <w:color w:val="000000"/>
          <w:sz w:val="20"/>
          <w:szCs w:val="22"/>
          <w:lang w:val="fr-FR"/>
        </w:rPr>
        <w:t xml:space="preserve">et à l’OLAS endéans les 3 mois qui suivent l’audit. </w:t>
      </w:r>
      <w:r w:rsidRPr="00671D40">
        <w:rPr>
          <w:rFonts w:eastAsia="Calibri" w:cs="Arial"/>
          <w:b/>
          <w:bCs/>
          <w:color w:val="000000"/>
          <w:sz w:val="20"/>
          <w:szCs w:val="22"/>
          <w:lang w:val="fr-FR"/>
        </w:rPr>
        <w:br w:type="page"/>
      </w: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71D40" w:rsidRPr="00671D40" w14:paraId="243D257C" w14:textId="77777777" w:rsidTr="00D94085">
        <w:trPr>
          <w:trHeight w:val="449"/>
        </w:trPr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14:paraId="1AE37CF3" w14:textId="1AB6CAE3" w:rsidR="00671D40" w:rsidRPr="00671D40" w:rsidRDefault="00671D40" w:rsidP="001F5C9C">
            <w:pPr>
              <w:keepNext/>
              <w:keepLines/>
              <w:tabs>
                <w:tab w:val="left" w:pos="2569"/>
              </w:tabs>
              <w:spacing w:after="0" w:line="240" w:lineRule="auto"/>
              <w:outlineLvl w:val="1"/>
              <w:rPr>
                <w:rFonts w:eastAsia="Times New Roman" w:cs="Arial"/>
                <w:bCs/>
                <w:sz w:val="24"/>
                <w:szCs w:val="24"/>
                <w:lang w:val="fr-FR" w:eastAsia="fr-FR"/>
              </w:rPr>
            </w:pPr>
            <w:r w:rsidRPr="00671D40">
              <w:rPr>
                <w:rFonts w:ascii="Times New Roman" w:eastAsia="Times New Roman" w:hAnsi="Times New Roman" w:cs="Times New Roman"/>
                <w:sz w:val="10"/>
                <w:szCs w:val="10"/>
                <w:lang w:val="fr-FR" w:eastAsia="fr-FR"/>
              </w:rPr>
              <w:lastRenderedPageBreak/>
              <w:br w:type="page"/>
            </w:r>
            <w:bookmarkStart w:id="13" w:name="_Toc191890795"/>
            <w:r w:rsidRPr="00671D40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Fiche d’action corrective à l’écart n</w:t>
            </w:r>
            <w:proofErr w:type="gramStart"/>
            <w:r w:rsidRPr="00671D40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>°:</w:t>
            </w:r>
            <w:proofErr w:type="gramEnd"/>
            <w:r w:rsidRPr="00671D40">
              <w:rPr>
                <w:rFonts w:eastAsia="Calibri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F5C9C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>initiales</w:t>
            </w:r>
            <w:r w:rsidR="001F5C9C" w:rsidRPr="001F5C9C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de l’auditeur</w:t>
            </w:r>
            <w:r w:rsidRPr="001F5C9C">
              <w:rPr>
                <w:rFonts w:eastAsia="Calibri" w:cs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+ x/y</w:t>
            </w:r>
            <w:bookmarkEnd w:id="13"/>
          </w:p>
        </w:tc>
      </w:tr>
    </w:tbl>
    <w:p w14:paraId="58D3CA28" w14:textId="77777777" w:rsidR="00671D40" w:rsidRPr="00671D40" w:rsidRDefault="00671D40" w:rsidP="00671D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tbl>
      <w:tblPr>
        <w:tblW w:w="907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421"/>
        <w:gridCol w:w="360"/>
        <w:gridCol w:w="1546"/>
        <w:gridCol w:w="656"/>
        <w:gridCol w:w="2551"/>
      </w:tblGrid>
      <w:tr w:rsidR="00671D40" w:rsidRPr="00671D40" w14:paraId="08E0183C" w14:textId="77777777" w:rsidTr="00671D40">
        <w:trPr>
          <w:cantSplit/>
          <w:trHeight w:val="433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4FFF3EA4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cap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  <w:t>ORGANISME audité</w:t>
            </w:r>
          </w:p>
        </w:tc>
        <w:tc>
          <w:tcPr>
            <w:tcW w:w="8534" w:type="dxa"/>
            <w:gridSpan w:val="5"/>
            <w:shd w:val="clear" w:color="auto" w:fill="D9D9D9"/>
          </w:tcPr>
          <w:p w14:paraId="0E12F8D1" w14:textId="284F064F" w:rsidR="00671D40" w:rsidRPr="00671D40" w:rsidRDefault="00DD0785" w:rsidP="00671D40">
            <w:pPr>
              <w:spacing w:before="80" w:after="8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Actions curatives (si applicable) :</w:t>
            </w:r>
          </w:p>
        </w:tc>
      </w:tr>
      <w:tr w:rsidR="00671D40" w:rsidRPr="00671D40" w14:paraId="45D9A89F" w14:textId="77777777" w:rsidTr="00671D40">
        <w:trPr>
          <w:cantSplit/>
          <w:trHeight w:val="596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180E7304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1338962984"/>
            <w:placeholder>
              <w:docPart w:val="B65EA864A65E4FAB9FE8ED2662253EF4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7D5F2349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671D40">
                  <w:rPr>
                    <w:rFonts w:eastAsia="Times New Roman" w:cs="Arial"/>
                    <w:bCs/>
                    <w:color w:val="808080"/>
                    <w:sz w:val="20"/>
                    <w:szCs w:val="20"/>
                    <w:lang w:val="fr-FR" w:eastAsia="fr-FR"/>
                  </w:rPr>
                  <w:t>Veuillez indiquer les actions entreprises pour sécuriser vos clients directs</w:t>
                </w:r>
              </w:p>
            </w:tc>
          </w:sdtContent>
        </w:sdt>
      </w:tr>
      <w:tr w:rsidR="00671D40" w:rsidRPr="00671D40" w14:paraId="3DCB368A" w14:textId="77777777" w:rsidTr="00671D40">
        <w:trPr>
          <w:cantSplit/>
          <w:trHeight w:val="352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4A26B467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49E3A8B0" w14:textId="77777777" w:rsidR="00671D40" w:rsidRPr="00671D40" w:rsidRDefault="00671D40" w:rsidP="00671D40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la cause (p.ex. analyse des causes profondes) de l’écart :</w:t>
            </w:r>
          </w:p>
        </w:tc>
      </w:tr>
      <w:tr w:rsidR="00671D40" w:rsidRPr="00671D40" w14:paraId="7C5B6D61" w14:textId="77777777" w:rsidTr="00D94085">
        <w:trPr>
          <w:cantSplit/>
          <w:trHeight w:val="1418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37F8145D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462082687"/>
            <w:placeholder>
              <w:docPart w:val="B56F4066B32841DCA210F752181DBE90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43321185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</w:pP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 xml:space="preserve">P.ex. : “5 Pourquoi”, Diagramme d’Ishikawa, Arbre des causes, QQOQCP, ... </w:t>
                </w:r>
              </w:p>
              <w:p w14:paraId="72D6FE12" w14:textId="77777777" w:rsidR="00671D40" w:rsidRPr="00671D40" w:rsidRDefault="00671D40" w:rsidP="00671D40">
                <w:pPr>
                  <w:spacing w:before="20" w:after="20" w:line="240" w:lineRule="auto"/>
                  <w:ind w:right="-28"/>
                  <w:contextualSpacing/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</w:pPr>
                <w:r w:rsidRPr="00671D40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 xml:space="preserve">A éviter: </w:t>
                </w:r>
              </w:p>
              <w:p w14:paraId="3CDDE1D0" w14:textId="77777777" w:rsidR="00671D40" w:rsidRPr="00671D40" w:rsidRDefault="00671D40" w:rsidP="00671D40">
                <w:pPr>
                  <w:spacing w:before="20" w:after="20" w:line="240" w:lineRule="auto"/>
                  <w:ind w:right="-28"/>
                  <w:contextualSpacing/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</w:pPr>
                <w:r w:rsidRPr="00671D40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 xml:space="preserve">• reformulation de l’écart </w:t>
                </w:r>
              </w:p>
              <w:p w14:paraId="272CCA59" w14:textId="77777777" w:rsidR="00671D40" w:rsidRPr="00671D40" w:rsidRDefault="00671D40" w:rsidP="00671D40">
                <w:pPr>
                  <w:spacing w:before="20" w:after="20" w:line="240" w:lineRule="auto"/>
                  <w:ind w:right="-28"/>
                  <w:contextualSpacing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671D40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lang w:val="lb-LU"/>
                  </w:rPr>
                  <w:t>• formules “passe-partout” (on a oublié, on n’a pas eu le temps…)</w:t>
                </w:r>
              </w:p>
            </w:tc>
          </w:sdtContent>
        </w:sdt>
      </w:tr>
      <w:tr w:rsidR="00671D40" w:rsidRPr="00671D40" w14:paraId="051282C7" w14:textId="77777777" w:rsidTr="00671D40">
        <w:trPr>
          <w:cantSplit/>
          <w:trHeight w:val="457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5A801327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7E6BB52D" w14:textId="77777777" w:rsidR="00671D40" w:rsidRPr="00671D40" w:rsidRDefault="00671D40" w:rsidP="00671D40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Analyse de l’étendue de l’écart</w:t>
            </w:r>
          </w:p>
        </w:tc>
      </w:tr>
      <w:tr w:rsidR="00671D40" w:rsidRPr="00671D40" w14:paraId="0FCDD979" w14:textId="77777777" w:rsidTr="00D94085">
        <w:trPr>
          <w:cantSplit/>
          <w:trHeight w:val="814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322FB07C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1844043345"/>
            <w:placeholder>
              <w:docPart w:val="11540389D45E481ABDC3039366285BB6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6A92549E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>Veuillez identifier clairement </w:t>
                </w:r>
                <w:r w:rsidRPr="00671D40">
                  <w:rPr>
                    <w:rFonts w:ascii="Calibri" w:eastAsia="Calibri" w:hAnsi="Calibri" w:cs="Times New Roman"/>
                    <w:sz w:val="20"/>
                    <w:szCs w:val="20"/>
                    <w:lang w:val="fr-CH"/>
                  </w:rPr>
                  <w:t>:</w:t>
                </w:r>
              </w:p>
              <w:p w14:paraId="0AC52DDC" w14:textId="77777777" w:rsidR="00671D40" w:rsidRPr="00671D40" w:rsidRDefault="00671D40" w:rsidP="00671D40">
                <w:pPr>
                  <w:numPr>
                    <w:ilvl w:val="0"/>
                    <w:numId w:val="7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les prestations concernées, </w:t>
                </w:r>
              </w:p>
              <w:p w14:paraId="497CF915" w14:textId="77777777" w:rsidR="00671D40" w:rsidRPr="00671D40" w:rsidRDefault="00671D40" w:rsidP="00671D40">
                <w:pPr>
                  <w:numPr>
                    <w:ilvl w:val="0"/>
                    <w:numId w:val="7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>l'antériorité,</w:t>
                </w:r>
              </w:p>
              <w:p w14:paraId="5A6C8241" w14:textId="77777777" w:rsidR="00671D40" w:rsidRPr="00671D40" w:rsidRDefault="00671D40" w:rsidP="00671D40">
                <w:pPr>
                  <w:numPr>
                    <w:ilvl w:val="0"/>
                    <w:numId w:val="7"/>
                  </w:numPr>
                  <w:spacing w:before="20" w:after="20" w:line="240" w:lineRule="auto"/>
                  <w:ind w:left="714" w:right="-28" w:hanging="357"/>
                  <w:contextualSpacing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>l'impact éventuel sur les résultats ou décisions.</w:t>
                </w:r>
              </w:p>
            </w:tc>
          </w:sdtContent>
        </w:sdt>
      </w:tr>
      <w:tr w:rsidR="00671D40" w:rsidRPr="00671D40" w14:paraId="6456788F" w14:textId="77777777" w:rsidTr="00671D40">
        <w:trPr>
          <w:cantSplit/>
          <w:trHeight w:val="333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71CB2F9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shd w:val="clear" w:color="auto" w:fill="D9D9D9"/>
          </w:tcPr>
          <w:p w14:paraId="530AE741" w14:textId="77777777" w:rsidR="00671D40" w:rsidRPr="00671D40" w:rsidRDefault="00671D40" w:rsidP="00671D40">
            <w:pPr>
              <w:spacing w:before="80" w:after="80" w:line="240" w:lineRule="auto"/>
              <w:ind w:right="-28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Actions correctives </w:t>
            </w:r>
            <w:r w:rsidRPr="00671D40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:</w:t>
            </w:r>
          </w:p>
        </w:tc>
      </w:tr>
      <w:tr w:rsidR="00671D40" w:rsidRPr="00671D40" w14:paraId="240B0D1A" w14:textId="77777777" w:rsidTr="00671D40">
        <w:trPr>
          <w:cantSplit/>
          <w:trHeight w:val="1115"/>
        </w:trPr>
        <w:tc>
          <w:tcPr>
            <w:tcW w:w="538" w:type="dxa"/>
            <w:vMerge/>
            <w:shd w:val="clear" w:color="auto" w:fill="D9D9D9"/>
            <w:textDirection w:val="btLr"/>
            <w:vAlign w:val="center"/>
          </w:tcPr>
          <w:p w14:paraId="645BFEE2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aps/>
                <w:color w:val="0000FF"/>
                <w:sz w:val="20"/>
                <w:szCs w:val="20"/>
                <w:lang w:val="fr-FR" w:eastAsia="fr-FR"/>
              </w:rPr>
            </w:pPr>
          </w:p>
        </w:tc>
        <w:sdt>
          <w:sdtPr>
            <w:rPr>
              <w:rFonts w:eastAsia="Times New Roman" w:cs="Arial"/>
              <w:bCs/>
              <w:color w:val="0000FF"/>
              <w:sz w:val="20"/>
              <w:szCs w:val="20"/>
              <w:lang w:val="fr-FR" w:eastAsia="fr-FR"/>
            </w:rPr>
            <w:id w:val="-545685820"/>
            <w:placeholder>
              <w:docPart w:val="3F311ACA4D6843F281C7D968479DB797"/>
            </w:placeholder>
            <w:showingPlcHdr/>
            <w:text/>
          </w:sdtPr>
          <w:sdtEndPr/>
          <w:sdtContent>
            <w:tc>
              <w:tcPr>
                <w:tcW w:w="8534" w:type="dxa"/>
                <w:gridSpan w:val="5"/>
                <w:shd w:val="clear" w:color="auto" w:fill="FFFFFF"/>
              </w:tcPr>
              <w:p w14:paraId="384E0463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bCs/>
                    <w:color w:val="0000FF"/>
                    <w:sz w:val="20"/>
                    <w:szCs w:val="20"/>
                    <w:lang w:val="fr-FR" w:eastAsia="fr-FR"/>
                  </w:rPr>
                </w:pP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lb-LU"/>
                  </w:rPr>
                  <w:t>Veuillez indiquer la/les action(s) visant à éliminer la cause de la non-conformité et à éviter qu’elle ne réapparaisse.</w:t>
                </w:r>
              </w:p>
            </w:tc>
          </w:sdtContent>
        </w:sdt>
      </w:tr>
      <w:tr w:rsidR="00671D40" w:rsidRPr="00671D40" w14:paraId="61358312" w14:textId="77777777" w:rsidTr="00D94085">
        <w:trPr>
          <w:cantSplit/>
          <w:trHeight w:val="709"/>
        </w:trPr>
        <w:tc>
          <w:tcPr>
            <w:tcW w:w="538" w:type="dxa"/>
            <w:vMerge/>
            <w:shd w:val="clear" w:color="auto" w:fill="D9D9D9"/>
          </w:tcPr>
          <w:p w14:paraId="57026EB1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5327" w:type="dxa"/>
            <w:gridSpan w:val="3"/>
            <w:shd w:val="clear" w:color="auto" w:fill="D9D9D9"/>
            <w:vAlign w:val="center"/>
          </w:tcPr>
          <w:p w14:paraId="135D6AC0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sz w:val="20"/>
                <w:szCs w:val="20"/>
                <w:lang w:val="fr-FR" w:eastAsia="fr-FR"/>
              </w:rPr>
              <w:t>Date de mise en application (maximum trois mois après l’audit) :</w:t>
            </w:r>
          </w:p>
        </w:tc>
        <w:tc>
          <w:tcPr>
            <w:tcW w:w="3207" w:type="dxa"/>
            <w:gridSpan w:val="2"/>
            <w:vAlign w:val="center"/>
          </w:tcPr>
          <w:p w14:paraId="01D4F131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671D40" w:rsidRPr="00671D40" w14:paraId="4C5D18AC" w14:textId="77777777" w:rsidTr="00D94085">
        <w:trPr>
          <w:cantSplit/>
          <w:trHeight w:val="700"/>
        </w:trPr>
        <w:tc>
          <w:tcPr>
            <w:tcW w:w="538" w:type="dxa"/>
            <w:vMerge/>
            <w:shd w:val="clear" w:color="auto" w:fill="D9D9D9"/>
          </w:tcPr>
          <w:p w14:paraId="5CF23211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52778F90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Date :</w:t>
            </w:r>
            <w:r w:rsidRPr="00671D40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5113" w:type="dxa"/>
            <w:gridSpan w:val="4"/>
            <w:vAlign w:val="center"/>
          </w:tcPr>
          <w:p w14:paraId="4FCB7BE6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Audité :</w:t>
            </w:r>
            <w:r w:rsidRPr="00671D40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671D40" w:rsidRPr="00671D40" w14:paraId="499D71C0" w14:textId="77777777" w:rsidTr="00D94085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2A884A77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671D40" w:rsidRPr="00671D40" w14:paraId="300CFB85" w14:textId="77777777" w:rsidTr="00D94085">
        <w:trPr>
          <w:cantSplit/>
          <w:trHeight w:val="180"/>
        </w:trPr>
        <w:tc>
          <w:tcPr>
            <w:tcW w:w="538" w:type="dxa"/>
            <w:vMerge w:val="restart"/>
            <w:shd w:val="clear" w:color="auto" w:fill="D9D9D9"/>
            <w:textDirection w:val="btLr"/>
            <w:vAlign w:val="center"/>
          </w:tcPr>
          <w:p w14:paraId="3821A745" w14:textId="77777777" w:rsidR="00671D40" w:rsidRPr="00671D40" w:rsidRDefault="00671D40" w:rsidP="00671D40">
            <w:pPr>
              <w:spacing w:after="0" w:line="240" w:lineRule="auto"/>
              <w:ind w:left="113" w:right="-28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AUDITEUR QUALITE OU TECHNIQUE</w:t>
            </w:r>
          </w:p>
        </w:tc>
        <w:tc>
          <w:tcPr>
            <w:tcW w:w="3781" w:type="dxa"/>
            <w:gridSpan w:val="2"/>
            <w:shd w:val="clear" w:color="auto" w:fill="D9D9D9"/>
            <w:vAlign w:val="center"/>
          </w:tcPr>
          <w:p w14:paraId="7E1AD7B5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Pertinence de l’action corrective proposée :</w:t>
            </w:r>
          </w:p>
        </w:tc>
        <w:tc>
          <w:tcPr>
            <w:tcW w:w="2202" w:type="dxa"/>
            <w:gridSpan w:val="2"/>
            <w:vAlign w:val="center"/>
          </w:tcPr>
          <w:p w14:paraId="66D22C31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oui 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7F6544E" w14:textId="77777777" w:rsidR="00671D40" w:rsidRPr="00671D40" w:rsidRDefault="00671D40" w:rsidP="00671D40">
            <w:pPr>
              <w:tabs>
                <w:tab w:val="left" w:pos="497"/>
              </w:tabs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- non  </w:t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instrText xml:space="preserve"> FORMCHECKBOX </w:instrText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r>
            <w:r w:rsidR="001F5C9C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separate"/>
            </w: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671D40" w:rsidRPr="00671D40" w14:paraId="7AD0142D" w14:textId="77777777" w:rsidTr="00D94085">
        <w:trPr>
          <w:trHeight w:val="58"/>
        </w:trPr>
        <w:tc>
          <w:tcPr>
            <w:tcW w:w="538" w:type="dxa"/>
            <w:vMerge/>
            <w:shd w:val="clear" w:color="auto" w:fill="E6E6E6"/>
            <w:vAlign w:val="center"/>
          </w:tcPr>
          <w:p w14:paraId="7D19E638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8534" w:type="dxa"/>
            <w:gridSpan w:val="5"/>
            <w:tcBorders>
              <w:bottom w:val="single" w:sz="4" w:space="0" w:color="999999"/>
            </w:tcBorders>
          </w:tcPr>
          <w:p w14:paraId="65A1E86E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Commentaires :</w:t>
            </w:r>
          </w:p>
          <w:sdt>
            <w:sdtPr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id w:val="1216316027"/>
              <w:placeholder>
                <w:docPart w:val="E6C0BAD28C6043F5BFDB504A78597A18"/>
              </w:placeholder>
              <w:showingPlcHdr/>
              <w:text/>
            </w:sdtPr>
            <w:sdtEndPr/>
            <w:sdtContent>
              <w:p w14:paraId="0F5EA7FE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</w:pPr>
                <w:r w:rsidRPr="00671D40">
                  <w:rPr>
                    <w:rFonts w:ascii="Calibri" w:eastAsia="Calibri" w:hAnsi="Calibri" w:cs="Times New Roman"/>
                    <w:i/>
                    <w:iCs/>
                    <w:color w:val="666666"/>
                    <w:sz w:val="22"/>
                    <w:szCs w:val="22"/>
                    <w:u w:val="single"/>
                    <w:lang w:val="fr-CH"/>
                  </w:rPr>
                  <w:t>Rem :</w:t>
                </w: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 si les réponses aux différents items (analyse de l’étendue, des causes, actions proposées) sont jugées insuffisantes, des informations supplémentaires sont demandées par les auditeurs ou les experts.</w:t>
                </w:r>
              </w:p>
              <w:p w14:paraId="3D5F818F" w14:textId="77777777" w:rsidR="00671D40" w:rsidRPr="00671D40" w:rsidRDefault="00671D40" w:rsidP="00671D40">
                <w:pPr>
                  <w:spacing w:before="60" w:after="120" w:line="240" w:lineRule="auto"/>
                  <w:ind w:right="-28"/>
                  <w:rPr>
                    <w:rFonts w:eastAsia="Times New Roman" w:cs="Arial"/>
                    <w:sz w:val="20"/>
                    <w:szCs w:val="20"/>
                    <w:lang w:val="fr-FR" w:eastAsia="fr-FR"/>
                  </w:rPr>
                </w:pPr>
                <w:r w:rsidRPr="00671D40">
                  <w:rPr>
                    <w:rFonts w:ascii="Calibri" w:eastAsia="Calibri" w:hAnsi="Calibri" w:cs="Times New Roman"/>
                    <w:color w:val="666666"/>
                    <w:sz w:val="22"/>
                    <w:szCs w:val="22"/>
                    <w:lang w:val="fr-CH"/>
                  </w:rPr>
                  <w:t xml:space="preserve">Un seul aller/retour entre l’auditeur concerné et l’OEC est permis. Si les réponses restent insuffisantes à l’issue de cet échange, veuillez l’indiquer ici. </w:t>
                </w:r>
              </w:p>
            </w:sdtContent>
          </w:sdt>
          <w:p w14:paraId="13FA0CF7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  <w:tr w:rsidR="00671D40" w:rsidRPr="00671D40" w14:paraId="597FA9A7" w14:textId="77777777" w:rsidTr="00D94085">
        <w:trPr>
          <w:cantSplit/>
          <w:trHeight w:val="705"/>
        </w:trPr>
        <w:tc>
          <w:tcPr>
            <w:tcW w:w="538" w:type="dxa"/>
            <w:vMerge/>
            <w:shd w:val="clear" w:color="auto" w:fill="E6E6E6"/>
            <w:vAlign w:val="center"/>
          </w:tcPr>
          <w:p w14:paraId="1BA3083F" w14:textId="77777777" w:rsidR="00671D40" w:rsidRPr="00671D40" w:rsidRDefault="00671D40" w:rsidP="00671D40">
            <w:pPr>
              <w:spacing w:after="0" w:line="240" w:lineRule="auto"/>
              <w:ind w:right="-28"/>
              <w:jc w:val="center"/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</w:pPr>
          </w:p>
        </w:tc>
        <w:tc>
          <w:tcPr>
            <w:tcW w:w="3421" w:type="dxa"/>
            <w:vAlign w:val="center"/>
          </w:tcPr>
          <w:p w14:paraId="58802324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 xml:space="preserve">Date : </w:t>
            </w:r>
          </w:p>
        </w:tc>
        <w:tc>
          <w:tcPr>
            <w:tcW w:w="5113" w:type="dxa"/>
            <w:gridSpan w:val="4"/>
            <w:vAlign w:val="center"/>
          </w:tcPr>
          <w:p w14:paraId="46D0F624" w14:textId="77777777" w:rsidR="00671D40" w:rsidRPr="00671D40" w:rsidRDefault="00671D40" w:rsidP="00671D40">
            <w:pPr>
              <w:spacing w:before="60" w:after="6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671D40">
              <w:rPr>
                <w:rFonts w:eastAsia="Times New Roman" w:cs="Arial"/>
                <w:color w:val="0000FF"/>
                <w:sz w:val="20"/>
                <w:szCs w:val="20"/>
                <w:lang w:val="fr-FR" w:eastAsia="fr-FR"/>
              </w:rPr>
              <w:t>Auditeur :</w:t>
            </w:r>
            <w:r w:rsidRPr="00671D40">
              <w:rPr>
                <w:rFonts w:eastAsia="Times New Roman" w:cs="Arial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671D40" w:rsidRPr="00671D40" w14:paraId="36F791CD" w14:textId="77777777" w:rsidTr="00D94085">
        <w:trPr>
          <w:cantSplit/>
          <w:trHeight w:val="113"/>
        </w:trPr>
        <w:tc>
          <w:tcPr>
            <w:tcW w:w="9072" w:type="dxa"/>
            <w:gridSpan w:val="6"/>
            <w:shd w:val="clear" w:color="auto" w:fill="808080"/>
          </w:tcPr>
          <w:p w14:paraId="119C5F10" w14:textId="77777777" w:rsidR="00671D40" w:rsidRPr="00671D40" w:rsidRDefault="00671D40" w:rsidP="00671D40">
            <w:pPr>
              <w:spacing w:after="0" w:line="240" w:lineRule="auto"/>
              <w:ind w:right="-28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</w:p>
        </w:tc>
      </w:tr>
    </w:tbl>
    <w:p w14:paraId="52A126A9" w14:textId="77777777" w:rsidR="00671D40" w:rsidRPr="00671D40" w:rsidRDefault="00671D40" w:rsidP="00671D40">
      <w:pPr>
        <w:spacing w:after="0" w:line="240" w:lineRule="auto"/>
        <w:rPr>
          <w:rFonts w:eastAsia="Calibri" w:cs="Arial"/>
          <w:b/>
          <w:bCs/>
          <w:color w:val="000000"/>
          <w:sz w:val="10"/>
          <w:szCs w:val="10"/>
          <w:lang w:val="fr-FR"/>
        </w:rPr>
      </w:pPr>
    </w:p>
    <w:p w14:paraId="0B54FC49" w14:textId="77777777" w:rsidR="00671D40" w:rsidRPr="00671D40" w:rsidRDefault="00671D40" w:rsidP="00671D40">
      <w:pPr>
        <w:spacing w:after="0" w:line="240" w:lineRule="auto"/>
        <w:rPr>
          <w:rFonts w:eastAsia="Times New Roman" w:cs="Times New Roman"/>
          <w:sz w:val="10"/>
          <w:szCs w:val="10"/>
          <w:lang w:val="fr-FR"/>
        </w:rPr>
      </w:pPr>
      <w:r w:rsidRPr="00671D40">
        <w:rPr>
          <w:rFonts w:eastAsia="Calibri" w:cs="Arial"/>
          <w:b/>
          <w:bCs/>
          <w:color w:val="000000"/>
          <w:sz w:val="20"/>
          <w:szCs w:val="22"/>
          <w:lang w:val="fr-FR"/>
        </w:rPr>
        <w:t>Remarque : L’action corrective proposée est à envoyer par l’organisme au responsable d’équipe ou à l’auditeur technique concerné endéans 3 semaines (15 jours ouvrés) qui suivent l’audit.</w:t>
      </w:r>
    </w:p>
    <w:p w14:paraId="2276AE8B" w14:textId="74515AF0" w:rsidR="009C0DFA" w:rsidRDefault="009C0DFA" w:rsidP="00A02313">
      <w:pPr>
        <w:pStyle w:val="Heading2"/>
        <w:spacing w:after="240"/>
        <w:rPr>
          <w:lang w:val="fr-FR"/>
        </w:rPr>
      </w:pPr>
      <w:bookmarkStart w:id="14" w:name="_Toc191890796"/>
      <w:r w:rsidRPr="005679E4">
        <w:rPr>
          <w:lang w:val="fr-FR"/>
        </w:rPr>
        <w:lastRenderedPageBreak/>
        <w:t xml:space="preserve">Portée d’accréditation validée </w:t>
      </w:r>
      <w:bookmarkEnd w:id="12"/>
      <w:r w:rsidR="00EB4528" w:rsidRPr="005679E4">
        <w:rPr>
          <w:lang w:val="fr-FR"/>
        </w:rPr>
        <w:t>du laboratoire d’analyse de biologie médicale</w:t>
      </w:r>
      <w:bookmarkEnd w:id="14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02313" w:rsidRPr="006B540C" w14:paraId="7D014502" w14:textId="77777777" w:rsidTr="007E4C53">
        <w:trPr>
          <w:cantSplit/>
          <w:trHeight w:val="510"/>
          <w:tblHeader/>
        </w:trPr>
        <w:tc>
          <w:tcPr>
            <w:tcW w:w="9736" w:type="dxa"/>
            <w:shd w:val="clear" w:color="auto" w:fill="A6A6A6" w:themeFill="background1" w:themeFillShade="A6"/>
            <w:vAlign w:val="center"/>
          </w:tcPr>
          <w:p w14:paraId="0845E8D1" w14:textId="35258082" w:rsidR="00A02313" w:rsidRPr="006B540C" w:rsidRDefault="002D458C" w:rsidP="007E4C53">
            <w:pPr>
              <w:pStyle w:val="normaltable"/>
              <w:jc w:val="center"/>
              <w:rPr>
                <w:b/>
                <w:lang w:eastAsia="fr-FR"/>
              </w:rPr>
            </w:pPr>
            <w:r w:rsidRPr="002D458C">
              <w:rPr>
                <w:rStyle w:val="macro-domaineChar"/>
              </w:rPr>
              <w:t>Biologie médicale</w:t>
            </w:r>
          </w:p>
        </w:tc>
      </w:tr>
    </w:tbl>
    <w:p w14:paraId="34C14893" w14:textId="77777777" w:rsidR="00A02313" w:rsidRPr="00A02313" w:rsidRDefault="00A02313" w:rsidP="00A02313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54"/>
        <w:gridCol w:w="2304"/>
        <w:gridCol w:w="2275"/>
      </w:tblGrid>
      <w:tr w:rsidR="00A02313" w:rsidRPr="006B540C" w14:paraId="4B179865" w14:textId="77777777" w:rsidTr="007E4C53">
        <w:trPr>
          <w:cantSplit/>
          <w:tblHeader/>
        </w:trPr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60A0A23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Objets soumis à l’analyse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7A33DFA4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Caractéristiques ou propriétés analysées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33178B64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Principe de mesure et équipement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94B5C10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Méthodes d’analyse</w:t>
            </w:r>
          </w:p>
        </w:tc>
      </w:tr>
      <w:tr w:rsidR="00A02313" w:rsidRPr="007938FA" w14:paraId="282D57A8" w14:textId="77777777" w:rsidTr="007E4C53"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3E3893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A02313">
              <w:rPr>
                <w:rFonts w:ascii="Arial" w:hAnsi="Arial" w:cs="Arial"/>
                <w:lang w:eastAsia="fr-FR"/>
              </w:rPr>
              <w:t>(</w:t>
            </w:r>
            <w:proofErr w:type="gramStart"/>
            <w:r w:rsidRPr="00A02313">
              <w:rPr>
                <w:rFonts w:ascii="Arial" w:hAnsi="Arial" w:cs="Arial"/>
                <w:lang w:eastAsia="fr-FR"/>
              </w:rPr>
              <w:t>ex.</w:t>
            </w:r>
            <w:proofErr w:type="gramEnd"/>
            <w:r w:rsidRPr="00A02313">
              <w:rPr>
                <w:rFonts w:ascii="Arial" w:hAnsi="Arial" w:cs="Arial"/>
                <w:lang w:eastAsia="fr-FR"/>
              </w:rPr>
              <w:t xml:space="preserve"> produits, matériaux, échantillons, matrices, équipements)</w:t>
            </w: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50D5018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C689C0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  <w:r w:rsidRPr="00A02313">
              <w:rPr>
                <w:rFonts w:asciiTheme="majorHAnsi" w:hAnsiTheme="majorHAnsi" w:cstheme="majorHAnsi"/>
                <w:lang w:eastAsia="fr-FR"/>
              </w:rPr>
              <w:t>(</w:t>
            </w:r>
            <w:proofErr w:type="gramStart"/>
            <w:r w:rsidRPr="00A02313">
              <w:rPr>
                <w:rFonts w:asciiTheme="majorHAnsi" w:hAnsiTheme="majorHAnsi" w:cstheme="majorHAnsi"/>
                <w:lang w:eastAsia="fr-FR"/>
              </w:rPr>
              <w:t>ex.</w:t>
            </w:r>
            <w:proofErr w:type="gramEnd"/>
            <w:r w:rsidRPr="00A02313">
              <w:rPr>
                <w:rFonts w:asciiTheme="majorHAnsi" w:hAnsiTheme="majorHAnsi" w:cstheme="majorHAnsi"/>
                <w:lang w:eastAsia="fr-FR"/>
              </w:rPr>
              <w:t xml:space="preserve"> mesure manuelle ou automatique)</w:t>
            </w: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D9F6D35" w14:textId="77777777" w:rsidR="00A02313" w:rsidRPr="00A02313" w:rsidRDefault="00A02313" w:rsidP="00A02313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  <w:r w:rsidRPr="00A02313">
              <w:rPr>
                <w:rFonts w:asciiTheme="majorHAnsi" w:hAnsiTheme="majorHAnsi" w:cstheme="majorHAnsi"/>
                <w:lang w:eastAsia="fr-FR"/>
              </w:rPr>
              <w:t>(</w:t>
            </w:r>
            <w:proofErr w:type="gramStart"/>
            <w:r w:rsidRPr="00A02313">
              <w:rPr>
                <w:rFonts w:asciiTheme="majorHAnsi" w:hAnsiTheme="majorHAnsi" w:cstheme="majorHAnsi"/>
                <w:lang w:eastAsia="fr-FR"/>
              </w:rPr>
              <w:t>ex.</w:t>
            </w:r>
            <w:proofErr w:type="gramEnd"/>
            <w:r w:rsidRPr="00A02313">
              <w:rPr>
                <w:rFonts w:asciiTheme="majorHAnsi" w:hAnsiTheme="majorHAnsi" w:cstheme="majorHAnsi"/>
                <w:lang w:eastAsia="fr-FR"/>
              </w:rPr>
              <w:t xml:space="preserve"> publiées, adaptées, validées internes)</w:t>
            </w:r>
          </w:p>
        </w:tc>
      </w:tr>
      <w:tr w:rsidR="00A02313" w:rsidRPr="00282266" w14:paraId="089D31DF" w14:textId="77777777" w:rsidTr="007E4C53">
        <w:tc>
          <w:tcPr>
            <w:tcW w:w="9736" w:type="dxa"/>
            <w:gridSpan w:val="4"/>
            <w:shd w:val="clear" w:color="auto" w:fill="BFBFBF" w:themeFill="background1" w:themeFillShade="BF"/>
          </w:tcPr>
          <w:p w14:paraId="6E8893DB" w14:textId="2919D19A" w:rsidR="00A02313" w:rsidRPr="001C36EB" w:rsidRDefault="00A02313" w:rsidP="001C36EB">
            <w:pPr>
              <w:pStyle w:val="domtechnique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Domaine </w:t>
            </w:r>
            <w:proofErr w:type="spellStart"/>
            <w:proofErr w:type="gramStart"/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>général</w:t>
            </w:r>
            <w:proofErr w:type="spellEnd"/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proofErr w:type="gramEnd"/>
          </w:p>
        </w:tc>
      </w:tr>
      <w:tr w:rsidR="00A02313" w:rsidRPr="00282266" w14:paraId="335FE6E9" w14:textId="77777777" w:rsidTr="007E4C53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8EEE7D" w14:textId="5E8ACBA6" w:rsidR="00A02313" w:rsidRPr="00A02313" w:rsidRDefault="00A02313" w:rsidP="00A02313">
            <w:pPr>
              <w:pStyle w:val="domtechnique"/>
              <w:numPr>
                <w:ilvl w:val="0"/>
                <w:numId w:val="0"/>
              </w:numPr>
              <w:ind w:left="357" w:hanging="357"/>
              <w:rPr>
                <w:rFonts w:ascii="Arial" w:hAnsi="Arial" w:cs="Arial"/>
                <w:lang w:val="fr-FR"/>
              </w:rPr>
            </w:pPr>
            <w:r w:rsidRPr="00A023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technique:</w:t>
            </w:r>
          </w:p>
        </w:tc>
      </w:tr>
      <w:tr w:rsidR="00A02313" w14:paraId="330469D8" w14:textId="77777777" w:rsidTr="00B06CA8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012A46A6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4DE50527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6038182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2F8C4373" w14:textId="77777777" w:rsidR="00A02313" w:rsidRPr="00A02313" w:rsidRDefault="00A02313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  <w:tr w:rsidR="00B06CA8" w14:paraId="7EAA78E6" w14:textId="77777777" w:rsidTr="00B06CA8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257DA5CF" w14:textId="5BA52CB1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04EBD3B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47BE61C4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DB9742B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  <w:tr w:rsidR="00B06CA8" w14:paraId="69F3C287" w14:textId="77777777" w:rsidTr="007E4C53">
        <w:tc>
          <w:tcPr>
            <w:tcW w:w="2434" w:type="dxa"/>
            <w:tcBorders>
              <w:top w:val="single" w:sz="4" w:space="0" w:color="auto"/>
            </w:tcBorders>
          </w:tcPr>
          <w:p w14:paraId="3323B2D4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7B903824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66C6C811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72F63247" w14:textId="77777777" w:rsidR="00B06CA8" w:rsidRPr="00A02313" w:rsidRDefault="00B06CA8" w:rsidP="00A02313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</w:tbl>
    <w:p w14:paraId="701AA75D" w14:textId="23C14CD4" w:rsidR="00A02313" w:rsidRDefault="00A02313" w:rsidP="00A02313">
      <w:pPr>
        <w:rPr>
          <w:sz w:val="24"/>
          <w:szCs w:val="24"/>
          <w:lang w:val="fr-FR"/>
        </w:rPr>
      </w:pPr>
    </w:p>
    <w:p w14:paraId="202B3756" w14:textId="3368EF8A" w:rsidR="00D63858" w:rsidRDefault="00D63858" w:rsidP="00D63858">
      <w:pPr>
        <w:pStyle w:val="Heading2"/>
        <w:spacing w:before="360" w:after="240"/>
        <w:rPr>
          <w:lang w:val="fr-FR"/>
        </w:rPr>
      </w:pPr>
      <w:bookmarkStart w:id="15" w:name="_Toc191890797"/>
      <w:r w:rsidRPr="005679E4">
        <w:rPr>
          <w:lang w:val="fr-FR"/>
        </w:rPr>
        <w:t xml:space="preserve">Portée d’accréditation validée du laboratoire </w:t>
      </w:r>
      <w:r w:rsidR="00E65D25">
        <w:rPr>
          <w:lang w:val="fr-FR"/>
        </w:rPr>
        <w:t>d’essais</w:t>
      </w:r>
      <w:bookmarkEnd w:id="15"/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63858" w:rsidRPr="006B540C" w14:paraId="73AB4138" w14:textId="77777777" w:rsidTr="00A816EF">
        <w:trPr>
          <w:cantSplit/>
          <w:trHeight w:val="510"/>
          <w:tblHeader/>
        </w:trPr>
        <w:sdt>
          <w:sdtPr>
            <w:rPr>
              <w:rStyle w:val="macro-domaineChar"/>
            </w:rPr>
            <w:alias w:val="macro-domain"/>
            <w:tag w:val="macro-domain"/>
            <w:id w:val="-834614575"/>
            <w:placeholder>
              <w:docPart w:val="6853502B2C784EAE97D6A9BF6D2C5F50"/>
            </w:placeholder>
            <w:temporary/>
            <w:showingPlcHdr/>
            <w:dropDownList>
              <w:listItem w:displayText="Environnement / Agroalimentaire" w:value="Environnement / Agroalimentaire"/>
              <w:listItem w:displayText="Produits industriels / Matériaux" w:value="Produits industriels / Matériaux"/>
              <w:listItem w:displayText="Sécurité des produits" w:value="Sécurité des produits"/>
              <w:listItem w:displayText="Biologie / Santé / Médico-légal" w:value="Biologie / Santé / Médico-légal"/>
              <w:listItem w:displayText="Mécanique / Automobile / Bateaux" w:value="Mécanique / Automobile / Bateaux"/>
              <w:listItem w:displayText="Métrologie" w:value="Métrologie"/>
              <w:listItem w:displayText="Biologie médicale" w:value="Biologie médicale"/>
              <w:listItem w:displayText="Bâtiment" w:value="Bâtiment"/>
              <w:listItem w:displayText="Systèmes de management QMS/EMS/OH&amp;SMS" w:value="Systèmes de management QMS/EMS/OH&amp;SMS"/>
              <w:listItem w:displayText="Systèmes de management SMSI/PSDC" w:value="Systèmes de management SMSI/PSDC"/>
            </w:dropDownList>
          </w:sdtPr>
          <w:sdtEndPr>
            <w:rPr>
              <w:rStyle w:val="DefaultParagraphFont"/>
              <w:rFonts w:asciiTheme="minorHAnsi" w:hAnsiTheme="minorHAnsi"/>
              <w:b w:val="0"/>
              <w:sz w:val="20"/>
              <w:szCs w:val="22"/>
              <w:lang w:eastAsia="en-US"/>
            </w:rPr>
          </w:sdtEndPr>
          <w:sdtContent>
            <w:tc>
              <w:tcPr>
                <w:tcW w:w="9736" w:type="dxa"/>
                <w:shd w:val="clear" w:color="auto" w:fill="A6A6A6" w:themeFill="background1" w:themeFillShade="A6"/>
                <w:vAlign w:val="center"/>
              </w:tcPr>
              <w:p w14:paraId="34F69B29" w14:textId="2F603B66" w:rsidR="00D63858" w:rsidRPr="006B540C" w:rsidRDefault="001E41D7" w:rsidP="00A816EF">
                <w:pPr>
                  <w:pStyle w:val="normaltable"/>
                  <w:jc w:val="center"/>
                  <w:rPr>
                    <w:b/>
                    <w:lang w:eastAsia="fr-FR"/>
                  </w:rPr>
                </w:pPr>
                <w:r w:rsidRPr="001E41D7">
                  <w:rPr>
                    <w:rStyle w:val="PlaceholderText"/>
                    <w:color w:val="auto"/>
                    <w:shd w:val="clear" w:color="auto" w:fill="auto"/>
                  </w:rPr>
                  <w:t>Choisir le macrodomaine</w:t>
                </w:r>
              </w:p>
            </w:tc>
          </w:sdtContent>
        </w:sdt>
      </w:tr>
    </w:tbl>
    <w:p w14:paraId="0BF1EC92" w14:textId="77777777" w:rsidR="00D63858" w:rsidRPr="00A02313" w:rsidRDefault="00D63858" w:rsidP="00D63858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2354"/>
        <w:gridCol w:w="2304"/>
        <w:gridCol w:w="2275"/>
      </w:tblGrid>
      <w:tr w:rsidR="00D63858" w:rsidRPr="006B540C" w14:paraId="1579DD2F" w14:textId="77777777" w:rsidTr="00A816EF">
        <w:trPr>
          <w:cantSplit/>
          <w:tblHeader/>
        </w:trPr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5B0D4DD1" w14:textId="77777777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Objets soumis à l’analyse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286F2E48" w14:textId="77777777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Caractéristiques ou propriétés analysées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4C4F5473" w14:textId="77777777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Principe de mesure et équipement</w:t>
            </w:r>
          </w:p>
        </w:tc>
        <w:tc>
          <w:tcPr>
            <w:tcW w:w="2434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1A67A6E2" w14:textId="71FD293B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b/>
                <w:lang w:eastAsia="fr-FR"/>
              </w:rPr>
            </w:pPr>
            <w:r w:rsidRPr="00A02313">
              <w:rPr>
                <w:rFonts w:asciiTheme="majorHAnsi" w:hAnsiTheme="majorHAnsi" w:cstheme="majorHAnsi"/>
                <w:b/>
                <w:lang w:eastAsia="fr-FR"/>
              </w:rPr>
              <w:t>Méthodes d’</w:t>
            </w:r>
            <w:r w:rsidR="00E71F76">
              <w:rPr>
                <w:rFonts w:asciiTheme="majorHAnsi" w:hAnsiTheme="majorHAnsi" w:cstheme="majorHAnsi"/>
                <w:b/>
                <w:lang w:eastAsia="fr-FR"/>
              </w:rPr>
              <w:t>essais</w:t>
            </w:r>
          </w:p>
        </w:tc>
      </w:tr>
      <w:tr w:rsidR="00D63858" w:rsidRPr="007938FA" w14:paraId="2B76ADE8" w14:textId="77777777" w:rsidTr="00A816EF"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F270693" w14:textId="77777777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="Arial" w:hAnsi="Arial" w:cs="Arial"/>
                <w:lang w:eastAsia="fr-FR"/>
              </w:rPr>
            </w:pPr>
            <w:r w:rsidRPr="00A02313">
              <w:rPr>
                <w:rFonts w:ascii="Arial" w:hAnsi="Arial" w:cs="Arial"/>
                <w:lang w:eastAsia="fr-FR"/>
              </w:rPr>
              <w:t>(</w:t>
            </w:r>
            <w:proofErr w:type="gramStart"/>
            <w:r w:rsidRPr="00A02313">
              <w:rPr>
                <w:rFonts w:ascii="Arial" w:hAnsi="Arial" w:cs="Arial"/>
                <w:lang w:eastAsia="fr-FR"/>
              </w:rPr>
              <w:t>ex.</w:t>
            </w:r>
            <w:proofErr w:type="gramEnd"/>
            <w:r w:rsidRPr="00A02313">
              <w:rPr>
                <w:rFonts w:ascii="Arial" w:hAnsi="Arial" w:cs="Arial"/>
                <w:lang w:eastAsia="fr-FR"/>
              </w:rPr>
              <w:t xml:space="preserve"> produits, matériaux, échantillons, matrices, équipements)</w:t>
            </w: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341F94" w14:textId="77777777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5AC3314" w14:textId="77777777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  <w:r w:rsidRPr="00A02313">
              <w:rPr>
                <w:rFonts w:asciiTheme="majorHAnsi" w:hAnsiTheme="majorHAnsi" w:cstheme="majorHAnsi"/>
                <w:lang w:eastAsia="fr-FR"/>
              </w:rPr>
              <w:t>(</w:t>
            </w:r>
            <w:proofErr w:type="gramStart"/>
            <w:r w:rsidRPr="00A02313">
              <w:rPr>
                <w:rFonts w:asciiTheme="majorHAnsi" w:hAnsiTheme="majorHAnsi" w:cstheme="majorHAnsi"/>
                <w:lang w:eastAsia="fr-FR"/>
              </w:rPr>
              <w:t>ex.</w:t>
            </w:r>
            <w:proofErr w:type="gramEnd"/>
            <w:r w:rsidRPr="00A02313">
              <w:rPr>
                <w:rFonts w:asciiTheme="majorHAnsi" w:hAnsiTheme="majorHAnsi" w:cstheme="majorHAnsi"/>
                <w:lang w:eastAsia="fr-FR"/>
              </w:rPr>
              <w:t xml:space="preserve"> mesure manuelle ou automatique)</w:t>
            </w: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A305696" w14:textId="77777777" w:rsidR="00D63858" w:rsidRPr="00A02313" w:rsidRDefault="00D63858" w:rsidP="00A816EF">
            <w:pPr>
              <w:pStyle w:val="normaltable"/>
              <w:spacing w:before="40" w:after="40"/>
              <w:contextualSpacing w:val="0"/>
              <w:jc w:val="center"/>
              <w:rPr>
                <w:rFonts w:asciiTheme="majorHAnsi" w:hAnsiTheme="majorHAnsi" w:cstheme="majorHAnsi"/>
                <w:lang w:eastAsia="fr-FR"/>
              </w:rPr>
            </w:pPr>
            <w:r w:rsidRPr="00A02313">
              <w:rPr>
                <w:rFonts w:asciiTheme="majorHAnsi" w:hAnsiTheme="majorHAnsi" w:cstheme="majorHAnsi"/>
                <w:lang w:eastAsia="fr-FR"/>
              </w:rPr>
              <w:t>(</w:t>
            </w:r>
            <w:proofErr w:type="gramStart"/>
            <w:r w:rsidRPr="00A02313">
              <w:rPr>
                <w:rFonts w:asciiTheme="majorHAnsi" w:hAnsiTheme="majorHAnsi" w:cstheme="majorHAnsi"/>
                <w:lang w:eastAsia="fr-FR"/>
              </w:rPr>
              <w:t>ex.</w:t>
            </w:r>
            <w:proofErr w:type="gramEnd"/>
            <w:r w:rsidRPr="00A02313">
              <w:rPr>
                <w:rFonts w:asciiTheme="majorHAnsi" w:hAnsiTheme="majorHAnsi" w:cstheme="majorHAnsi"/>
                <w:lang w:eastAsia="fr-FR"/>
              </w:rPr>
              <w:t xml:space="preserve"> publiées, adaptées, validées internes)</w:t>
            </w:r>
          </w:p>
        </w:tc>
      </w:tr>
      <w:tr w:rsidR="00D63858" w:rsidRPr="00282266" w14:paraId="5B9C4A3F" w14:textId="77777777" w:rsidTr="00A816EF">
        <w:tc>
          <w:tcPr>
            <w:tcW w:w="9736" w:type="dxa"/>
            <w:gridSpan w:val="4"/>
            <w:shd w:val="clear" w:color="auto" w:fill="BFBFBF" w:themeFill="background1" w:themeFillShade="BF"/>
          </w:tcPr>
          <w:p w14:paraId="02FA690A" w14:textId="77777777" w:rsidR="00D63858" w:rsidRPr="001C36EB" w:rsidRDefault="00D63858" w:rsidP="00A816EF">
            <w:pPr>
              <w:pStyle w:val="domtechnique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Domaine </w:t>
            </w:r>
            <w:proofErr w:type="spellStart"/>
            <w:proofErr w:type="gramStart"/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>général</w:t>
            </w:r>
            <w:proofErr w:type="spellEnd"/>
            <w:r w:rsidRPr="001C36EB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proofErr w:type="gramEnd"/>
          </w:p>
        </w:tc>
      </w:tr>
      <w:tr w:rsidR="00D63858" w:rsidRPr="00282266" w14:paraId="48A3F817" w14:textId="77777777" w:rsidTr="00A816EF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D933C6" w14:textId="77777777" w:rsidR="00D63858" w:rsidRPr="00A02313" w:rsidRDefault="00D63858" w:rsidP="00A816EF">
            <w:pPr>
              <w:pStyle w:val="domtechnique"/>
              <w:numPr>
                <w:ilvl w:val="0"/>
                <w:numId w:val="0"/>
              </w:numPr>
              <w:ind w:left="357" w:hanging="357"/>
              <w:rPr>
                <w:rFonts w:ascii="Arial" w:hAnsi="Arial" w:cs="Arial"/>
                <w:lang w:val="fr-FR"/>
              </w:rPr>
            </w:pPr>
            <w:r w:rsidRPr="00A023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technique:</w:t>
            </w:r>
          </w:p>
        </w:tc>
      </w:tr>
      <w:tr w:rsidR="00D63858" w14:paraId="3B425135" w14:textId="77777777" w:rsidTr="00A816EF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557156EE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7820DAB9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1F73EB7D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3D1DCCB0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  <w:tr w:rsidR="00D63858" w14:paraId="04AA70D1" w14:textId="77777777" w:rsidTr="00A816EF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7A322CDA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71EF95C9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0F52441F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14:paraId="620C15BA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  <w:tr w:rsidR="00D63858" w14:paraId="7544E93C" w14:textId="77777777" w:rsidTr="00A816EF">
        <w:tc>
          <w:tcPr>
            <w:tcW w:w="2434" w:type="dxa"/>
            <w:tcBorders>
              <w:top w:val="single" w:sz="4" w:space="0" w:color="auto"/>
            </w:tcBorders>
          </w:tcPr>
          <w:p w14:paraId="19B6B927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11E9BBA0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4ECFB447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1143E8C1" w14:textId="77777777" w:rsidR="00D63858" w:rsidRPr="00A02313" w:rsidRDefault="00D63858" w:rsidP="00A816EF">
            <w:pPr>
              <w:suppressAutoHyphens/>
              <w:rPr>
                <w:rFonts w:asciiTheme="majorHAnsi" w:hAnsiTheme="majorHAnsi" w:cstheme="majorHAnsi"/>
                <w:lang w:eastAsia="fr-FR"/>
              </w:rPr>
            </w:pPr>
          </w:p>
        </w:tc>
      </w:tr>
    </w:tbl>
    <w:p w14:paraId="6FB49AAE" w14:textId="77777777" w:rsidR="00D63858" w:rsidRPr="00A02313" w:rsidRDefault="00D63858" w:rsidP="00D63858">
      <w:pPr>
        <w:rPr>
          <w:sz w:val="24"/>
          <w:szCs w:val="24"/>
          <w:lang w:val="fr-FR"/>
        </w:rPr>
      </w:pPr>
    </w:p>
    <w:p w14:paraId="6A036AF5" w14:textId="77777777" w:rsidR="00D63858" w:rsidRPr="00A02313" w:rsidRDefault="00D63858" w:rsidP="00A02313">
      <w:pPr>
        <w:rPr>
          <w:sz w:val="24"/>
          <w:szCs w:val="24"/>
          <w:lang w:val="fr-FR"/>
        </w:rPr>
      </w:pPr>
    </w:p>
    <w:sectPr w:rsidR="00D63858" w:rsidRPr="00A02313" w:rsidSect="00A04B25">
      <w:headerReference w:type="default" r:id="rId33"/>
      <w:footerReference w:type="default" r:id="rId34"/>
      <w:pgSz w:w="11906" w:h="16838"/>
      <w:pgMar w:top="1440" w:right="1440" w:bottom="1440" w:left="1440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6516" w14:textId="77777777" w:rsidR="003608F0" w:rsidRDefault="003608F0" w:rsidP="005577BA">
      <w:pPr>
        <w:spacing w:after="0" w:line="240" w:lineRule="auto"/>
      </w:pPr>
      <w:r>
        <w:separator/>
      </w:r>
    </w:p>
  </w:endnote>
  <w:endnote w:type="continuationSeparator" w:id="0">
    <w:p w14:paraId="0FC6135E" w14:textId="77777777" w:rsidR="003608F0" w:rsidRDefault="003608F0" w:rsidP="0055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65E0" w14:textId="15CDCD68" w:rsidR="003608F0" w:rsidRPr="005E6209" w:rsidRDefault="003608F0" w:rsidP="005E6209">
    <w:pPr>
      <w:pStyle w:val="Footer"/>
      <w:pBdr>
        <w:top w:val="single" w:sz="4" w:space="1" w:color="auto"/>
      </w:pBdr>
      <w:ind w:left="284" w:right="282"/>
      <w:jc w:val="center"/>
      <w:rPr>
        <w:rFonts w:eastAsia="Times New Roman" w:cs="Arial"/>
        <w:b/>
        <w:sz w:val="16"/>
        <w:szCs w:val="16"/>
        <w:lang w:val="fr-FR" w:eastAsia="fr-FR"/>
      </w:rPr>
    </w:pPr>
    <w:r w:rsidRPr="00FC1A83">
      <w:rPr>
        <w:rFonts w:eastAsia="Times New Roman" w:cs="Arial"/>
        <w:sz w:val="16"/>
        <w:szCs w:val="16"/>
        <w:lang w:val="fr-FR" w:eastAsia="fr-FR"/>
      </w:rPr>
      <w:t>F00</w:t>
    </w:r>
    <w:r w:rsidRPr="00FC1A83">
      <w:rPr>
        <w:rFonts w:eastAsia="Times New Roman" w:cs="Arial"/>
        <w:bCs/>
        <w:sz w:val="16"/>
        <w:szCs w:val="16"/>
        <w:lang w:val="fr-FR" w:eastAsia="fr-FR"/>
      </w:rPr>
      <w:t>3</w:t>
    </w:r>
    <w:r w:rsidR="004464E0">
      <w:rPr>
        <w:rFonts w:eastAsia="Times New Roman" w:cs="Arial"/>
        <w:bCs/>
        <w:sz w:val="16"/>
        <w:szCs w:val="16"/>
        <w:lang w:val="fr-FR" w:eastAsia="fr-FR"/>
      </w:rPr>
      <w:t>F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- 20</w:t>
    </w:r>
    <w:r w:rsidR="00671D40">
      <w:rPr>
        <w:rFonts w:eastAsia="Times New Roman" w:cs="Arial"/>
        <w:sz w:val="16"/>
        <w:szCs w:val="16"/>
        <w:lang w:val="fr-FR" w:eastAsia="fr-FR"/>
      </w:rPr>
      <w:t>25</w:t>
    </w:r>
    <w:r w:rsidRPr="00FC1A83">
      <w:rPr>
        <w:rFonts w:eastAsia="Times New Roman" w:cs="Arial"/>
        <w:sz w:val="16"/>
        <w:szCs w:val="16"/>
        <w:lang w:val="fr-FR" w:eastAsia="fr-FR"/>
      </w:rPr>
      <w:t>/</w:t>
    </w:r>
    <w:r w:rsidR="00671D40">
      <w:rPr>
        <w:rFonts w:eastAsia="Times New Roman" w:cs="Arial"/>
        <w:sz w:val="16"/>
        <w:szCs w:val="16"/>
        <w:lang w:val="fr-FR" w:eastAsia="fr-FR"/>
      </w:rPr>
      <w:t>03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Version </w:t>
    </w:r>
    <w:r w:rsidR="00F15E35">
      <w:rPr>
        <w:rFonts w:eastAsia="Times New Roman" w:cs="Arial"/>
        <w:sz w:val="16"/>
        <w:szCs w:val="16"/>
        <w:lang w:val="fr-FR" w:eastAsia="fr-FR"/>
      </w:rPr>
      <w:t>1</w:t>
    </w:r>
    <w:r w:rsidR="00671D40">
      <w:rPr>
        <w:rFonts w:eastAsia="Times New Roman" w:cs="Arial"/>
        <w:sz w:val="16"/>
        <w:szCs w:val="16"/>
        <w:lang w:val="fr-FR" w:eastAsia="fr-FR"/>
      </w:rPr>
      <w:t>2</w:t>
    </w:r>
    <w:r w:rsidRPr="005577BA">
      <w:rPr>
        <w:rFonts w:eastAsia="Times New Roman" w:cs="Arial"/>
        <w:sz w:val="16"/>
        <w:szCs w:val="16"/>
        <w:lang w:val="fr-FR" w:eastAsia="fr-FR"/>
      </w:rPr>
      <w:t xml:space="preserve"> </w:t>
    </w:r>
    <w:r w:rsidRPr="00C32802">
      <w:rPr>
        <w:rFonts w:eastAsia="Times New Roman" w:cs="Arial"/>
        <w:sz w:val="16"/>
        <w:szCs w:val="16"/>
        <w:lang w:val="fr-FR" w:eastAsia="fr-FR"/>
      </w:rPr>
      <w:t xml:space="preserve">- page 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Pr="00C32802">
      <w:rPr>
        <w:rFonts w:eastAsia="Times New Roman" w:cs="Arial"/>
        <w:sz w:val="16"/>
        <w:szCs w:val="16"/>
        <w:lang w:val="fr-FR" w:eastAsia="fr-FR"/>
      </w:rPr>
      <w:instrText xml:space="preserve"> PAGE </w:instrTex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1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  <w:r w:rsidRPr="00C32802">
      <w:rPr>
        <w:rFonts w:eastAsia="Times New Roman" w:cs="Arial"/>
        <w:sz w:val="16"/>
        <w:szCs w:val="16"/>
        <w:lang w:val="fr-FR" w:eastAsia="fr-FR"/>
      </w:rPr>
      <w:t>/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Pr="00C32802">
      <w:rPr>
        <w:rFonts w:eastAsia="Times New Roman" w:cs="Arial"/>
        <w:sz w:val="16"/>
        <w:szCs w:val="16"/>
        <w:lang w:val="fr-FR" w:eastAsia="fr-FR"/>
      </w:rPr>
      <w:instrText xml:space="preserve"> NUMPAGES </w:instrTex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18</w:t>
    </w:r>
    <w:r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3CE0" w14:textId="38355939" w:rsidR="003608F0" w:rsidRPr="00C32802" w:rsidRDefault="00F15E35" w:rsidP="0082613C">
    <w:pPr>
      <w:pStyle w:val="Footer"/>
      <w:pBdr>
        <w:top w:val="single" w:sz="4" w:space="0" w:color="auto"/>
      </w:pBdr>
      <w:ind w:left="284" w:right="282"/>
      <w:jc w:val="center"/>
      <w:rPr>
        <w:rFonts w:eastAsia="Times New Roman" w:cs="Arial"/>
        <w:b/>
        <w:sz w:val="16"/>
        <w:szCs w:val="16"/>
        <w:lang w:val="fr-FR" w:eastAsia="fr-FR"/>
      </w:rPr>
    </w:pPr>
    <w:r w:rsidRPr="00FC1A83">
      <w:rPr>
        <w:rFonts w:eastAsia="Times New Roman" w:cs="Arial"/>
        <w:sz w:val="16"/>
        <w:szCs w:val="16"/>
        <w:lang w:val="fr-FR" w:eastAsia="fr-FR"/>
      </w:rPr>
      <w:t>F00</w:t>
    </w:r>
    <w:r w:rsidRPr="00FC1A83">
      <w:rPr>
        <w:rFonts w:eastAsia="Times New Roman" w:cs="Arial"/>
        <w:bCs/>
        <w:sz w:val="16"/>
        <w:szCs w:val="16"/>
        <w:lang w:val="fr-FR" w:eastAsia="fr-FR"/>
      </w:rPr>
      <w:t>3</w:t>
    </w:r>
    <w:r>
      <w:rPr>
        <w:rFonts w:eastAsia="Times New Roman" w:cs="Arial"/>
        <w:bCs/>
        <w:sz w:val="16"/>
        <w:szCs w:val="16"/>
        <w:lang w:val="fr-FR" w:eastAsia="fr-FR"/>
      </w:rPr>
      <w:t>F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- 20</w:t>
    </w:r>
    <w:r>
      <w:rPr>
        <w:rFonts w:eastAsia="Times New Roman" w:cs="Arial"/>
        <w:sz w:val="16"/>
        <w:szCs w:val="16"/>
        <w:lang w:val="fr-FR" w:eastAsia="fr-FR"/>
      </w:rPr>
      <w:t>2</w:t>
    </w:r>
    <w:r w:rsidR="00671D40">
      <w:rPr>
        <w:rFonts w:eastAsia="Times New Roman" w:cs="Arial"/>
        <w:sz w:val="16"/>
        <w:szCs w:val="16"/>
        <w:lang w:val="fr-FR" w:eastAsia="fr-FR"/>
      </w:rPr>
      <w:t>5</w:t>
    </w:r>
    <w:r w:rsidRPr="00FC1A83">
      <w:rPr>
        <w:rFonts w:eastAsia="Times New Roman" w:cs="Arial"/>
        <w:sz w:val="16"/>
        <w:szCs w:val="16"/>
        <w:lang w:val="fr-FR" w:eastAsia="fr-FR"/>
      </w:rPr>
      <w:t>/</w:t>
    </w:r>
    <w:r w:rsidR="00671D40">
      <w:rPr>
        <w:rFonts w:eastAsia="Times New Roman" w:cs="Arial"/>
        <w:sz w:val="16"/>
        <w:szCs w:val="16"/>
        <w:lang w:val="fr-FR" w:eastAsia="fr-FR"/>
      </w:rPr>
      <w:t>03</w:t>
    </w:r>
    <w:r w:rsidRPr="00FC1A83">
      <w:rPr>
        <w:rFonts w:eastAsia="Times New Roman" w:cs="Arial"/>
        <w:sz w:val="16"/>
        <w:szCs w:val="16"/>
        <w:lang w:val="fr-FR" w:eastAsia="fr-FR"/>
      </w:rPr>
      <w:t xml:space="preserve"> - Version </w:t>
    </w:r>
    <w:r>
      <w:rPr>
        <w:rFonts w:eastAsia="Times New Roman" w:cs="Arial"/>
        <w:sz w:val="16"/>
        <w:szCs w:val="16"/>
        <w:lang w:val="fr-FR" w:eastAsia="fr-FR"/>
      </w:rPr>
      <w:t>1</w:t>
    </w:r>
    <w:r w:rsidR="00671D40">
      <w:rPr>
        <w:rFonts w:eastAsia="Times New Roman" w:cs="Arial"/>
        <w:sz w:val="16"/>
        <w:szCs w:val="16"/>
        <w:lang w:val="fr-FR" w:eastAsia="fr-FR"/>
      </w:rPr>
      <w:t>2</w:t>
    </w:r>
    <w:r w:rsidRPr="005577BA">
      <w:rPr>
        <w:rFonts w:eastAsia="Times New Roman" w:cs="Arial"/>
        <w:sz w:val="16"/>
        <w:szCs w:val="16"/>
        <w:lang w:val="fr-FR" w:eastAsia="fr-FR"/>
      </w:rPr>
      <w:t xml:space="preserve"> </w:t>
    </w:r>
    <w:r w:rsidRPr="00C32802">
      <w:rPr>
        <w:rFonts w:eastAsia="Times New Roman" w:cs="Arial"/>
        <w:sz w:val="16"/>
        <w:szCs w:val="16"/>
        <w:lang w:val="fr-FR" w:eastAsia="fr-FR"/>
      </w:rPr>
      <w:t xml:space="preserve">- </w:t>
    </w:r>
    <w:r w:rsidR="003608F0" w:rsidRPr="00C32802">
      <w:rPr>
        <w:rFonts w:eastAsia="Times New Roman" w:cs="Arial"/>
        <w:sz w:val="16"/>
        <w:szCs w:val="16"/>
        <w:lang w:val="fr-FR" w:eastAsia="fr-FR"/>
      </w:rPr>
      <w:t xml:space="preserve">page 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="003608F0" w:rsidRPr="00C32802">
      <w:rPr>
        <w:rFonts w:eastAsia="Times New Roman" w:cs="Arial"/>
        <w:sz w:val="16"/>
        <w:szCs w:val="16"/>
        <w:lang w:val="fr-FR" w:eastAsia="fr-FR"/>
      </w:rPr>
      <w:instrText xml:space="preserve"> PAGE </w:instrTex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5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  <w:r w:rsidR="003608F0" w:rsidRPr="00C32802">
      <w:rPr>
        <w:rFonts w:eastAsia="Times New Roman" w:cs="Arial"/>
        <w:sz w:val="16"/>
        <w:szCs w:val="16"/>
        <w:lang w:val="fr-FR" w:eastAsia="fr-FR"/>
      </w:rPr>
      <w:t>/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begin"/>
    </w:r>
    <w:r w:rsidR="003608F0" w:rsidRPr="00C32802">
      <w:rPr>
        <w:rFonts w:eastAsia="Times New Roman" w:cs="Arial"/>
        <w:sz w:val="16"/>
        <w:szCs w:val="16"/>
        <w:lang w:val="fr-FR" w:eastAsia="fr-FR"/>
      </w:rPr>
      <w:instrText xml:space="preserve"> NUMPAGES </w:instrTex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separate"/>
    </w:r>
    <w:r w:rsidR="00DD2F5A">
      <w:rPr>
        <w:rFonts w:eastAsia="Times New Roman" w:cs="Arial"/>
        <w:noProof/>
        <w:sz w:val="16"/>
        <w:szCs w:val="16"/>
        <w:lang w:val="fr-FR" w:eastAsia="fr-FR"/>
      </w:rPr>
      <w:t>18</w:t>
    </w:r>
    <w:r w:rsidR="003608F0" w:rsidRPr="00C32802">
      <w:rPr>
        <w:rFonts w:eastAsia="Times New Roman" w:cs="Arial"/>
        <w:b/>
        <w:sz w:val="16"/>
        <w:szCs w:val="16"/>
        <w:lang w:val="fr-FR" w:eastAsia="fr-FR"/>
      </w:rPr>
      <w:fldChar w:fldCharType="end"/>
    </w:r>
  </w:p>
  <w:p w14:paraId="724A668E" w14:textId="77777777" w:rsidR="007442D3" w:rsidRDefault="007442D3" w:rsidP="00A02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13A8" w14:textId="77777777" w:rsidR="003608F0" w:rsidRDefault="003608F0" w:rsidP="005577BA">
      <w:pPr>
        <w:spacing w:after="0" w:line="240" w:lineRule="auto"/>
      </w:pPr>
      <w:r>
        <w:separator/>
      </w:r>
    </w:p>
  </w:footnote>
  <w:footnote w:type="continuationSeparator" w:id="0">
    <w:p w14:paraId="5B44A25B" w14:textId="77777777" w:rsidR="003608F0" w:rsidRDefault="003608F0" w:rsidP="0055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2126"/>
    </w:tblGrid>
    <w:tr w:rsidR="003608F0" w:rsidRPr="005577BA" w14:paraId="00CB8037" w14:textId="77777777" w:rsidTr="001A63FB">
      <w:trPr>
        <w:trHeight w:val="1130"/>
        <w:tblHeader/>
      </w:trPr>
      <w:tc>
        <w:tcPr>
          <w:tcW w:w="2410" w:type="dxa"/>
          <w:shd w:val="clear" w:color="auto" w:fill="auto"/>
          <w:vAlign w:val="center"/>
        </w:tcPr>
        <w:p w14:paraId="081BABF8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1A027AD3" wp14:editId="6C2EB702">
                <wp:extent cx="1440815" cy="336550"/>
                <wp:effectExtent l="0" t="0" r="6985" b="6350"/>
                <wp:docPr id="4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09692AD4" w14:textId="77777777" w:rsidR="0057738C" w:rsidRPr="005577BA" w:rsidRDefault="0057738C" w:rsidP="0057738C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229CC8E1" w14:textId="77777777" w:rsidR="0057738C" w:rsidRPr="007906F1" w:rsidRDefault="0057738C" w:rsidP="0057738C">
          <w:pPr>
            <w:spacing w:after="120" w:line="240" w:lineRule="auto"/>
            <w:jc w:val="center"/>
            <w:outlineLvl w:val="1"/>
            <w:rPr>
              <w:rFonts w:eastAsia="Calibri" w:cs="Arial"/>
              <w:bCs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73D32C9D" w14:textId="77777777" w:rsidR="0057738C" w:rsidRPr="007906F1" w:rsidRDefault="0057738C" w:rsidP="0057738C">
          <w:pPr>
            <w:spacing w:after="0" w:line="240" w:lineRule="auto"/>
            <w:jc w:val="center"/>
            <w:outlineLvl w:val="1"/>
            <w:rPr>
              <w:rFonts w:eastAsia="Calibri" w:cs="Arial"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ISO/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>IEC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17025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  <w:p w14:paraId="34AB04F8" w14:textId="07636AD1" w:rsidR="003608F0" w:rsidRPr="005577BA" w:rsidRDefault="0057738C" w:rsidP="0057738C">
          <w:pPr>
            <w:spacing w:after="0" w:line="240" w:lineRule="auto"/>
            <w:jc w:val="center"/>
            <w:outlineLvl w:val="1"/>
            <w:rPr>
              <w:rFonts w:eastAsia="Calibri" w:cs="Arial"/>
              <w:b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 xml:space="preserve"> 15189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</w:tc>
      <w:tc>
        <w:tcPr>
          <w:tcW w:w="2126" w:type="dxa"/>
          <w:shd w:val="clear" w:color="auto" w:fill="auto"/>
          <w:vAlign w:val="center"/>
        </w:tcPr>
        <w:p w14:paraId="1FEA765D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572FC292" wp14:editId="5E48406A">
                <wp:extent cx="914400" cy="285115"/>
                <wp:effectExtent l="0" t="0" r="0" b="635"/>
                <wp:docPr id="5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E03DFC" w14:textId="77777777" w:rsidR="003608F0" w:rsidRPr="008C25BC" w:rsidRDefault="003608F0" w:rsidP="005577BA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2126"/>
    </w:tblGrid>
    <w:tr w:rsidR="003608F0" w:rsidRPr="005577BA" w14:paraId="7B8D407B" w14:textId="77777777" w:rsidTr="00C61B75">
      <w:trPr>
        <w:trHeight w:val="1130"/>
        <w:tblHeader/>
        <w:jc w:val="center"/>
      </w:trPr>
      <w:tc>
        <w:tcPr>
          <w:tcW w:w="2410" w:type="dxa"/>
          <w:shd w:val="clear" w:color="auto" w:fill="auto"/>
          <w:vAlign w:val="center"/>
        </w:tcPr>
        <w:p w14:paraId="209992E2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74EFAFA2" wp14:editId="2A31CAEC">
                <wp:extent cx="1440815" cy="336550"/>
                <wp:effectExtent l="0" t="0" r="6985" b="6350"/>
                <wp:docPr id="6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0D70FC93" w14:textId="77777777" w:rsidR="0057738C" w:rsidRPr="005577BA" w:rsidRDefault="0057738C" w:rsidP="0057738C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42964501" w14:textId="77777777" w:rsidR="0057738C" w:rsidRPr="007906F1" w:rsidRDefault="0057738C" w:rsidP="0057738C">
          <w:pPr>
            <w:spacing w:after="120" w:line="240" w:lineRule="auto"/>
            <w:jc w:val="center"/>
            <w:outlineLvl w:val="1"/>
            <w:rPr>
              <w:rFonts w:eastAsia="Calibri" w:cs="Arial"/>
              <w:bCs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19E21AA5" w14:textId="77777777" w:rsidR="0057738C" w:rsidRPr="007906F1" w:rsidRDefault="0057738C" w:rsidP="0057738C">
          <w:pPr>
            <w:spacing w:after="0" w:line="240" w:lineRule="auto"/>
            <w:jc w:val="center"/>
            <w:outlineLvl w:val="1"/>
            <w:rPr>
              <w:rFonts w:eastAsia="Calibri" w:cs="Arial"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ISO/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>IEC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17025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  <w:p w14:paraId="53E2E1F1" w14:textId="1224F945" w:rsidR="003608F0" w:rsidRPr="005577BA" w:rsidRDefault="0057738C" w:rsidP="0057738C">
          <w:pPr>
            <w:spacing w:after="0" w:line="240" w:lineRule="auto"/>
            <w:jc w:val="center"/>
            <w:outlineLvl w:val="1"/>
            <w:rPr>
              <w:rFonts w:eastAsia="Calibri" w:cs="Arial"/>
              <w:b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 xml:space="preserve"> 15189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</w:tc>
      <w:tc>
        <w:tcPr>
          <w:tcW w:w="2126" w:type="dxa"/>
          <w:shd w:val="clear" w:color="auto" w:fill="auto"/>
          <w:vAlign w:val="center"/>
        </w:tcPr>
        <w:p w14:paraId="4202ABFF" w14:textId="77777777" w:rsidR="003608F0" w:rsidRPr="005577BA" w:rsidRDefault="003608F0" w:rsidP="00C61B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534276F5" wp14:editId="37DA69D3">
                <wp:extent cx="914400" cy="285115"/>
                <wp:effectExtent l="0" t="0" r="0" b="635"/>
                <wp:docPr id="7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CE5098" w14:textId="77777777" w:rsidR="003608F0" w:rsidRPr="008C25BC" w:rsidRDefault="003608F0" w:rsidP="00C61B75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2126"/>
    </w:tblGrid>
    <w:tr w:rsidR="003608F0" w:rsidRPr="005577BA" w14:paraId="684756B3" w14:textId="77777777" w:rsidTr="00A04B25">
      <w:trPr>
        <w:trHeight w:val="1130"/>
        <w:tblHeader/>
      </w:trPr>
      <w:tc>
        <w:tcPr>
          <w:tcW w:w="2410" w:type="dxa"/>
          <w:shd w:val="clear" w:color="auto" w:fill="auto"/>
          <w:vAlign w:val="center"/>
        </w:tcPr>
        <w:p w14:paraId="3A55AF62" w14:textId="77777777" w:rsidR="003608F0" w:rsidRPr="005577BA" w:rsidRDefault="003608F0" w:rsidP="005577BA">
          <w:pPr>
            <w:tabs>
              <w:tab w:val="center" w:pos="4536"/>
              <w:tab w:val="right" w:pos="9072"/>
            </w:tabs>
            <w:spacing w:after="0" w:line="240" w:lineRule="auto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0542BD85" wp14:editId="6C6D574E">
                <wp:extent cx="1440815" cy="336550"/>
                <wp:effectExtent l="0" t="0" r="6985" b="6350"/>
                <wp:docPr id="2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0A391DF3" w14:textId="77777777" w:rsidR="0057738C" w:rsidRPr="005577BA" w:rsidRDefault="0057738C" w:rsidP="0057738C">
          <w:pPr>
            <w:spacing w:after="120" w:line="240" w:lineRule="auto"/>
            <w:jc w:val="center"/>
            <w:rPr>
              <w:rFonts w:eastAsia="Calibri" w:cs="Arial"/>
              <w:sz w:val="28"/>
              <w:lang w:val="fr-FR"/>
            </w:rPr>
          </w:pPr>
          <w:r w:rsidRPr="005577BA">
            <w:rPr>
              <w:rFonts w:eastAsia="Calibri" w:cs="Arial"/>
              <w:sz w:val="28"/>
              <w:lang w:val="fr-FR"/>
            </w:rPr>
            <w:t>Rapport d’audit</w:t>
          </w:r>
        </w:p>
        <w:p w14:paraId="4C3E9B83" w14:textId="77777777" w:rsidR="0057738C" w:rsidRPr="007906F1" w:rsidRDefault="0057738C" w:rsidP="0057738C">
          <w:pPr>
            <w:spacing w:after="120" w:line="240" w:lineRule="auto"/>
            <w:jc w:val="center"/>
            <w:outlineLvl w:val="1"/>
            <w:rPr>
              <w:rFonts w:eastAsia="Calibri" w:cs="Arial"/>
              <w:bCs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highlight w:val="yellow"/>
              <w:lang w:val="fr-FR"/>
            </w:rPr>
            <w:t>Nom de l’OEC</w:t>
          </w:r>
        </w:p>
        <w:p w14:paraId="18E0DF30" w14:textId="77777777" w:rsidR="0057738C" w:rsidRPr="007906F1" w:rsidRDefault="0057738C" w:rsidP="0057738C">
          <w:pPr>
            <w:spacing w:after="0" w:line="240" w:lineRule="auto"/>
            <w:jc w:val="center"/>
            <w:outlineLvl w:val="1"/>
            <w:rPr>
              <w:rFonts w:eastAsia="Calibri" w:cs="Arial"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ISO/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>IEC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17025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  <w:p w14:paraId="02F6A4C0" w14:textId="05DEEBD0" w:rsidR="003608F0" w:rsidRPr="005577BA" w:rsidRDefault="0057738C" w:rsidP="0057738C">
          <w:pPr>
            <w:spacing w:after="0" w:line="240" w:lineRule="auto"/>
            <w:jc w:val="center"/>
            <w:outlineLvl w:val="1"/>
            <w:rPr>
              <w:rFonts w:eastAsia="Calibri" w:cs="Arial"/>
              <w:b/>
              <w:sz w:val="20"/>
              <w:szCs w:val="20"/>
              <w:lang w:val="fr-FR"/>
            </w:rPr>
          </w:pP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>ISO</w:t>
          </w:r>
          <w:r>
            <w:rPr>
              <w:rFonts w:eastAsia="Calibri" w:cs="Arial"/>
              <w:bCs/>
              <w:sz w:val="20"/>
              <w:szCs w:val="20"/>
              <w:lang w:val="fr-FR"/>
            </w:rPr>
            <w:t xml:space="preserve"> 15189</w:t>
          </w:r>
          <w:r w:rsidRPr="007906F1">
            <w:rPr>
              <w:rFonts w:eastAsia="Calibri" w:cs="Arial"/>
              <w:bCs/>
              <w:sz w:val="20"/>
              <w:szCs w:val="20"/>
              <w:lang w:val="fr-FR"/>
            </w:rPr>
            <w:t xml:space="preserve"> </w:t>
          </w:r>
          <w:r w:rsidRPr="007906F1">
            <w:rPr>
              <w:rFonts w:eastAsia="Calibri" w:cs="Arial"/>
              <w:sz w:val="20"/>
              <w:szCs w:val="20"/>
              <w:highlight w:val="yellow"/>
              <w:lang w:val="fr-FR"/>
            </w:rPr>
            <w:t>N° d'identification</w:t>
          </w:r>
        </w:p>
      </w:tc>
      <w:tc>
        <w:tcPr>
          <w:tcW w:w="2126" w:type="dxa"/>
          <w:shd w:val="clear" w:color="auto" w:fill="auto"/>
          <w:vAlign w:val="center"/>
        </w:tcPr>
        <w:p w14:paraId="4B1B1026" w14:textId="77777777" w:rsidR="003608F0" w:rsidRPr="005577BA" w:rsidRDefault="003608F0" w:rsidP="005577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39BB29D2" wp14:editId="5C403913">
                <wp:extent cx="914400" cy="285115"/>
                <wp:effectExtent l="0" t="0" r="0" b="635"/>
                <wp:docPr id="1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D5FA28" w14:textId="77777777" w:rsidR="003608F0" w:rsidRPr="008C25BC" w:rsidRDefault="003608F0" w:rsidP="00A0231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9E3"/>
    <w:multiLevelType w:val="hybridMultilevel"/>
    <w:tmpl w:val="9A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B25"/>
    <w:multiLevelType w:val="multilevel"/>
    <w:tmpl w:val="F176DB9E"/>
    <w:lvl w:ilvl="0">
      <w:start w:val="1"/>
      <w:numFmt w:val="none"/>
      <w:pStyle w:val="domgeneral"/>
      <w:suff w:val="space"/>
      <w:lvlText w:val="Domaine général :"/>
      <w:lvlJc w:val="left"/>
      <w:pPr>
        <w:ind w:left="357" w:hanging="357"/>
      </w:pPr>
      <w:rPr>
        <w:rFonts w:ascii="Arial" w:hAnsi="Arial" w:cs="Arial" w:hint="default"/>
        <w:b/>
      </w:rPr>
    </w:lvl>
    <w:lvl w:ilvl="1">
      <w:start w:val="1"/>
      <w:numFmt w:val="none"/>
      <w:pStyle w:val="domtechnique"/>
      <w:suff w:val="space"/>
      <w:lvlText w:val="Domaine technique :"/>
      <w:lvlJc w:val="left"/>
      <w:pPr>
        <w:ind w:left="357" w:hanging="357"/>
      </w:pPr>
      <w:rPr>
        <w:rFonts w:asciiTheme="minorHAnsi" w:hAnsiTheme="minorHAnsi" w:hint="default"/>
        <w:b/>
      </w:rPr>
    </w:lvl>
    <w:lvl w:ilvl="2">
      <w:start w:val="1"/>
      <w:numFmt w:val="bullet"/>
      <w:pStyle w:val="domtechniquesub"/>
      <w:lvlText w:val="-"/>
      <w:lvlJc w:val="left"/>
      <w:pPr>
        <w:ind w:left="170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22E3114"/>
    <w:multiLevelType w:val="hybridMultilevel"/>
    <w:tmpl w:val="DB88A46E"/>
    <w:lvl w:ilvl="0" w:tplc="90D81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947"/>
    <w:multiLevelType w:val="hybridMultilevel"/>
    <w:tmpl w:val="2342ECA0"/>
    <w:lvl w:ilvl="0" w:tplc="5496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2AD6"/>
    <w:multiLevelType w:val="hybridMultilevel"/>
    <w:tmpl w:val="92E4BC72"/>
    <w:lvl w:ilvl="0" w:tplc="2A323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C5E05"/>
    <w:multiLevelType w:val="hybridMultilevel"/>
    <w:tmpl w:val="0AC4800C"/>
    <w:lvl w:ilvl="0" w:tplc="D5ACCDD8">
      <w:start w:val="5"/>
      <w:numFmt w:val="bullet"/>
      <w:pStyle w:val="listtable"/>
      <w:suff w:val="space"/>
      <w:lvlText w:val="-"/>
      <w:lvlJc w:val="left"/>
      <w:pPr>
        <w:ind w:left="227" w:hanging="227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9610">
    <w:abstractNumId w:val="3"/>
  </w:num>
  <w:num w:numId="2" w16cid:durableId="2075464351">
    <w:abstractNumId w:val="2"/>
  </w:num>
  <w:num w:numId="3" w16cid:durableId="543490270">
    <w:abstractNumId w:val="4"/>
  </w:num>
  <w:num w:numId="4" w16cid:durableId="62532203">
    <w:abstractNumId w:val="1"/>
  </w:num>
  <w:num w:numId="5" w16cid:durableId="225336609">
    <w:abstractNumId w:val="5"/>
  </w:num>
  <w:num w:numId="6" w16cid:durableId="1246260395">
    <w:abstractNumId w:val="1"/>
  </w:num>
  <w:num w:numId="7" w16cid:durableId="101418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1B2"/>
    <w:rsid w:val="000166CB"/>
    <w:rsid w:val="00057F76"/>
    <w:rsid w:val="000606F2"/>
    <w:rsid w:val="000733EE"/>
    <w:rsid w:val="00075E00"/>
    <w:rsid w:val="0008771D"/>
    <w:rsid w:val="00096648"/>
    <w:rsid w:val="000A0856"/>
    <w:rsid w:val="000A3709"/>
    <w:rsid w:val="000C4B22"/>
    <w:rsid w:val="000D4F81"/>
    <w:rsid w:val="000D784D"/>
    <w:rsid w:val="000E1ED7"/>
    <w:rsid w:val="000F2139"/>
    <w:rsid w:val="000F5F81"/>
    <w:rsid w:val="001031CE"/>
    <w:rsid w:val="0010690C"/>
    <w:rsid w:val="001128FB"/>
    <w:rsid w:val="001146DB"/>
    <w:rsid w:val="00116E2D"/>
    <w:rsid w:val="00117700"/>
    <w:rsid w:val="001434DA"/>
    <w:rsid w:val="00143BD1"/>
    <w:rsid w:val="00145AB7"/>
    <w:rsid w:val="001550E0"/>
    <w:rsid w:val="001612C7"/>
    <w:rsid w:val="00170EB8"/>
    <w:rsid w:val="001816CC"/>
    <w:rsid w:val="00190088"/>
    <w:rsid w:val="00191501"/>
    <w:rsid w:val="001A335E"/>
    <w:rsid w:val="001A4898"/>
    <w:rsid w:val="001A63FB"/>
    <w:rsid w:val="001B4B23"/>
    <w:rsid w:val="001C36EB"/>
    <w:rsid w:val="001C7ED9"/>
    <w:rsid w:val="001E0002"/>
    <w:rsid w:val="001E0015"/>
    <w:rsid w:val="001E0D25"/>
    <w:rsid w:val="001E41D7"/>
    <w:rsid w:val="001F5A2E"/>
    <w:rsid w:val="001F5C9C"/>
    <w:rsid w:val="001F6C6C"/>
    <w:rsid w:val="0020542A"/>
    <w:rsid w:val="0021076C"/>
    <w:rsid w:val="00213302"/>
    <w:rsid w:val="00216BCE"/>
    <w:rsid w:val="00226DD4"/>
    <w:rsid w:val="0026079D"/>
    <w:rsid w:val="00261EFB"/>
    <w:rsid w:val="0027183D"/>
    <w:rsid w:val="00272708"/>
    <w:rsid w:val="00273C8E"/>
    <w:rsid w:val="00294ACA"/>
    <w:rsid w:val="0029547D"/>
    <w:rsid w:val="002A0BC5"/>
    <w:rsid w:val="002B30C0"/>
    <w:rsid w:val="002B613B"/>
    <w:rsid w:val="002C7081"/>
    <w:rsid w:val="002D458C"/>
    <w:rsid w:val="002E055A"/>
    <w:rsid w:val="002E6E90"/>
    <w:rsid w:val="002F3329"/>
    <w:rsid w:val="002F57CA"/>
    <w:rsid w:val="0030184B"/>
    <w:rsid w:val="00301B71"/>
    <w:rsid w:val="00303C25"/>
    <w:rsid w:val="00306142"/>
    <w:rsid w:val="00307696"/>
    <w:rsid w:val="00315416"/>
    <w:rsid w:val="00326B75"/>
    <w:rsid w:val="00335D1D"/>
    <w:rsid w:val="00342A9F"/>
    <w:rsid w:val="003527DF"/>
    <w:rsid w:val="00356618"/>
    <w:rsid w:val="003608B2"/>
    <w:rsid w:val="003608F0"/>
    <w:rsid w:val="00367E42"/>
    <w:rsid w:val="003712F1"/>
    <w:rsid w:val="003804D0"/>
    <w:rsid w:val="00382C3A"/>
    <w:rsid w:val="003934CC"/>
    <w:rsid w:val="00393981"/>
    <w:rsid w:val="00395FBF"/>
    <w:rsid w:val="00397025"/>
    <w:rsid w:val="003A00BE"/>
    <w:rsid w:val="003A0D9B"/>
    <w:rsid w:val="003A5806"/>
    <w:rsid w:val="003B5CCB"/>
    <w:rsid w:val="003C52C0"/>
    <w:rsid w:val="003D063F"/>
    <w:rsid w:val="003D0F72"/>
    <w:rsid w:val="003D0FF8"/>
    <w:rsid w:val="003D1C8D"/>
    <w:rsid w:val="003D3FF3"/>
    <w:rsid w:val="003D620A"/>
    <w:rsid w:val="003E5B32"/>
    <w:rsid w:val="003E6958"/>
    <w:rsid w:val="003F60DA"/>
    <w:rsid w:val="004209FB"/>
    <w:rsid w:val="00427043"/>
    <w:rsid w:val="004410A4"/>
    <w:rsid w:val="004415B2"/>
    <w:rsid w:val="00444CB1"/>
    <w:rsid w:val="004464E0"/>
    <w:rsid w:val="00465779"/>
    <w:rsid w:val="0047448C"/>
    <w:rsid w:val="00477182"/>
    <w:rsid w:val="0048338F"/>
    <w:rsid w:val="0048477B"/>
    <w:rsid w:val="0049196D"/>
    <w:rsid w:val="00491B32"/>
    <w:rsid w:val="00493141"/>
    <w:rsid w:val="00493E15"/>
    <w:rsid w:val="00495A48"/>
    <w:rsid w:val="004974D1"/>
    <w:rsid w:val="004A0036"/>
    <w:rsid w:val="004A1D47"/>
    <w:rsid w:val="004A2CC4"/>
    <w:rsid w:val="004A6C5E"/>
    <w:rsid w:val="004A72EA"/>
    <w:rsid w:val="004A76C0"/>
    <w:rsid w:val="004B171D"/>
    <w:rsid w:val="004B20EF"/>
    <w:rsid w:val="004B5EDC"/>
    <w:rsid w:val="004C24F8"/>
    <w:rsid w:val="004C5770"/>
    <w:rsid w:val="004C7AD6"/>
    <w:rsid w:val="004D19B5"/>
    <w:rsid w:val="004D36D6"/>
    <w:rsid w:val="004E44B1"/>
    <w:rsid w:val="004E6A25"/>
    <w:rsid w:val="00502083"/>
    <w:rsid w:val="0050746E"/>
    <w:rsid w:val="00510E15"/>
    <w:rsid w:val="0051494F"/>
    <w:rsid w:val="00525A0B"/>
    <w:rsid w:val="00530436"/>
    <w:rsid w:val="0053266F"/>
    <w:rsid w:val="0053300A"/>
    <w:rsid w:val="00537128"/>
    <w:rsid w:val="00541940"/>
    <w:rsid w:val="00543BDA"/>
    <w:rsid w:val="005518FC"/>
    <w:rsid w:val="005577BA"/>
    <w:rsid w:val="005679E4"/>
    <w:rsid w:val="00571384"/>
    <w:rsid w:val="005733E7"/>
    <w:rsid w:val="00576D81"/>
    <w:rsid w:val="0057738C"/>
    <w:rsid w:val="00582025"/>
    <w:rsid w:val="00584E59"/>
    <w:rsid w:val="00591C9A"/>
    <w:rsid w:val="00592606"/>
    <w:rsid w:val="005A0854"/>
    <w:rsid w:val="005B3D1E"/>
    <w:rsid w:val="005B793B"/>
    <w:rsid w:val="005C0973"/>
    <w:rsid w:val="005C13B8"/>
    <w:rsid w:val="005D4415"/>
    <w:rsid w:val="005D5CEE"/>
    <w:rsid w:val="005D7EB7"/>
    <w:rsid w:val="005E4E01"/>
    <w:rsid w:val="005E6209"/>
    <w:rsid w:val="005F012F"/>
    <w:rsid w:val="005F38A0"/>
    <w:rsid w:val="00602D4F"/>
    <w:rsid w:val="00607E14"/>
    <w:rsid w:val="006122F2"/>
    <w:rsid w:val="00612A63"/>
    <w:rsid w:val="00620729"/>
    <w:rsid w:val="00623939"/>
    <w:rsid w:val="00631A8E"/>
    <w:rsid w:val="00633A57"/>
    <w:rsid w:val="0064344D"/>
    <w:rsid w:val="006544CB"/>
    <w:rsid w:val="00671D40"/>
    <w:rsid w:val="00672D19"/>
    <w:rsid w:val="00673079"/>
    <w:rsid w:val="00677A0A"/>
    <w:rsid w:val="00677D9A"/>
    <w:rsid w:val="00692630"/>
    <w:rsid w:val="006A2DEA"/>
    <w:rsid w:val="006A6ECB"/>
    <w:rsid w:val="006C0C91"/>
    <w:rsid w:val="006D0FB2"/>
    <w:rsid w:val="006D1B52"/>
    <w:rsid w:val="006F772C"/>
    <w:rsid w:val="006F7BE1"/>
    <w:rsid w:val="0070035A"/>
    <w:rsid w:val="00705B80"/>
    <w:rsid w:val="00714E50"/>
    <w:rsid w:val="00717895"/>
    <w:rsid w:val="007351F6"/>
    <w:rsid w:val="007442D3"/>
    <w:rsid w:val="007461F1"/>
    <w:rsid w:val="00746A32"/>
    <w:rsid w:val="00746A75"/>
    <w:rsid w:val="00750DEF"/>
    <w:rsid w:val="00755DC1"/>
    <w:rsid w:val="007665EC"/>
    <w:rsid w:val="0077510C"/>
    <w:rsid w:val="00775CB2"/>
    <w:rsid w:val="007908B0"/>
    <w:rsid w:val="00797D77"/>
    <w:rsid w:val="007A600C"/>
    <w:rsid w:val="007A6534"/>
    <w:rsid w:val="007B6804"/>
    <w:rsid w:val="007C0447"/>
    <w:rsid w:val="007C43E6"/>
    <w:rsid w:val="007C4C83"/>
    <w:rsid w:val="007D3E3B"/>
    <w:rsid w:val="007E06AB"/>
    <w:rsid w:val="007E4E0B"/>
    <w:rsid w:val="007F0DBE"/>
    <w:rsid w:val="007F27EF"/>
    <w:rsid w:val="00806222"/>
    <w:rsid w:val="008145CE"/>
    <w:rsid w:val="00816D4A"/>
    <w:rsid w:val="00821AAE"/>
    <w:rsid w:val="0082572E"/>
    <w:rsid w:val="0082613C"/>
    <w:rsid w:val="00845A34"/>
    <w:rsid w:val="008533D0"/>
    <w:rsid w:val="00853F3B"/>
    <w:rsid w:val="00863B61"/>
    <w:rsid w:val="00867FC2"/>
    <w:rsid w:val="00873F97"/>
    <w:rsid w:val="00880CBE"/>
    <w:rsid w:val="008813C2"/>
    <w:rsid w:val="008816F7"/>
    <w:rsid w:val="00881858"/>
    <w:rsid w:val="0089756C"/>
    <w:rsid w:val="008B0C60"/>
    <w:rsid w:val="008B1024"/>
    <w:rsid w:val="008B2DD0"/>
    <w:rsid w:val="008B4BF7"/>
    <w:rsid w:val="008B6083"/>
    <w:rsid w:val="008C25BC"/>
    <w:rsid w:val="008C3F5A"/>
    <w:rsid w:val="008C56A3"/>
    <w:rsid w:val="008D26DE"/>
    <w:rsid w:val="008F1A16"/>
    <w:rsid w:val="008F2EBB"/>
    <w:rsid w:val="008F623D"/>
    <w:rsid w:val="00903F30"/>
    <w:rsid w:val="00912FED"/>
    <w:rsid w:val="00917678"/>
    <w:rsid w:val="00920AEA"/>
    <w:rsid w:val="00921E1F"/>
    <w:rsid w:val="0092385E"/>
    <w:rsid w:val="00923992"/>
    <w:rsid w:val="00927960"/>
    <w:rsid w:val="00956CA9"/>
    <w:rsid w:val="009616F4"/>
    <w:rsid w:val="00967191"/>
    <w:rsid w:val="00972787"/>
    <w:rsid w:val="00997BDB"/>
    <w:rsid w:val="009A2494"/>
    <w:rsid w:val="009A25E1"/>
    <w:rsid w:val="009C0DFA"/>
    <w:rsid w:val="009C3785"/>
    <w:rsid w:val="009C6A8E"/>
    <w:rsid w:val="009D4807"/>
    <w:rsid w:val="009D50C9"/>
    <w:rsid w:val="009E33D0"/>
    <w:rsid w:val="009E4A3C"/>
    <w:rsid w:val="009F1219"/>
    <w:rsid w:val="00A02313"/>
    <w:rsid w:val="00A03587"/>
    <w:rsid w:val="00A04B25"/>
    <w:rsid w:val="00A21F9C"/>
    <w:rsid w:val="00A35853"/>
    <w:rsid w:val="00A36284"/>
    <w:rsid w:val="00A41C8B"/>
    <w:rsid w:val="00A42382"/>
    <w:rsid w:val="00A46507"/>
    <w:rsid w:val="00A47860"/>
    <w:rsid w:val="00A505A7"/>
    <w:rsid w:val="00A519DB"/>
    <w:rsid w:val="00A5648F"/>
    <w:rsid w:val="00A630FD"/>
    <w:rsid w:val="00A6350A"/>
    <w:rsid w:val="00A6398B"/>
    <w:rsid w:val="00A72DCD"/>
    <w:rsid w:val="00A7358C"/>
    <w:rsid w:val="00A80469"/>
    <w:rsid w:val="00A940D9"/>
    <w:rsid w:val="00A95497"/>
    <w:rsid w:val="00AA01A3"/>
    <w:rsid w:val="00AB7C1B"/>
    <w:rsid w:val="00AC03C2"/>
    <w:rsid w:val="00AC343E"/>
    <w:rsid w:val="00AD4DF5"/>
    <w:rsid w:val="00AE0B7B"/>
    <w:rsid w:val="00AE1928"/>
    <w:rsid w:val="00AE5B83"/>
    <w:rsid w:val="00AF155F"/>
    <w:rsid w:val="00B04AA6"/>
    <w:rsid w:val="00B06CA8"/>
    <w:rsid w:val="00B10020"/>
    <w:rsid w:val="00B1493E"/>
    <w:rsid w:val="00B249A0"/>
    <w:rsid w:val="00B3361C"/>
    <w:rsid w:val="00B34A68"/>
    <w:rsid w:val="00B37974"/>
    <w:rsid w:val="00B43C2C"/>
    <w:rsid w:val="00B5631C"/>
    <w:rsid w:val="00B56AEB"/>
    <w:rsid w:val="00B56AF4"/>
    <w:rsid w:val="00B62085"/>
    <w:rsid w:val="00B653F2"/>
    <w:rsid w:val="00B7747F"/>
    <w:rsid w:val="00B8123A"/>
    <w:rsid w:val="00B866F8"/>
    <w:rsid w:val="00B90984"/>
    <w:rsid w:val="00BA72A8"/>
    <w:rsid w:val="00BB5427"/>
    <w:rsid w:val="00BD0D4B"/>
    <w:rsid w:val="00BE28E1"/>
    <w:rsid w:val="00BE2D7C"/>
    <w:rsid w:val="00BF1921"/>
    <w:rsid w:val="00BF301E"/>
    <w:rsid w:val="00BF6AFB"/>
    <w:rsid w:val="00C0422B"/>
    <w:rsid w:val="00C07C09"/>
    <w:rsid w:val="00C148B6"/>
    <w:rsid w:val="00C26657"/>
    <w:rsid w:val="00C32802"/>
    <w:rsid w:val="00C43C94"/>
    <w:rsid w:val="00C516D9"/>
    <w:rsid w:val="00C61B75"/>
    <w:rsid w:val="00C65DF0"/>
    <w:rsid w:val="00C702BD"/>
    <w:rsid w:val="00C715C8"/>
    <w:rsid w:val="00C72777"/>
    <w:rsid w:val="00C72958"/>
    <w:rsid w:val="00C81CE6"/>
    <w:rsid w:val="00C9668D"/>
    <w:rsid w:val="00CA0E61"/>
    <w:rsid w:val="00CA5098"/>
    <w:rsid w:val="00CB1A4B"/>
    <w:rsid w:val="00CB22E2"/>
    <w:rsid w:val="00CB69C5"/>
    <w:rsid w:val="00CC1459"/>
    <w:rsid w:val="00CC7B4C"/>
    <w:rsid w:val="00CD39D7"/>
    <w:rsid w:val="00CD69E9"/>
    <w:rsid w:val="00CE50A2"/>
    <w:rsid w:val="00CF0AF9"/>
    <w:rsid w:val="00D0442A"/>
    <w:rsid w:val="00D05874"/>
    <w:rsid w:val="00D05BD4"/>
    <w:rsid w:val="00D063E4"/>
    <w:rsid w:val="00D134FD"/>
    <w:rsid w:val="00D249E3"/>
    <w:rsid w:val="00D31094"/>
    <w:rsid w:val="00D368AB"/>
    <w:rsid w:val="00D422AF"/>
    <w:rsid w:val="00D523B1"/>
    <w:rsid w:val="00D63858"/>
    <w:rsid w:val="00D67CBC"/>
    <w:rsid w:val="00D74E0B"/>
    <w:rsid w:val="00D76445"/>
    <w:rsid w:val="00D801B2"/>
    <w:rsid w:val="00D86EC5"/>
    <w:rsid w:val="00D8727A"/>
    <w:rsid w:val="00DB0E79"/>
    <w:rsid w:val="00DB603E"/>
    <w:rsid w:val="00DB6AF0"/>
    <w:rsid w:val="00DC0186"/>
    <w:rsid w:val="00DC1C2D"/>
    <w:rsid w:val="00DC3BFD"/>
    <w:rsid w:val="00DC55B9"/>
    <w:rsid w:val="00DC696A"/>
    <w:rsid w:val="00DC6EAF"/>
    <w:rsid w:val="00DD0785"/>
    <w:rsid w:val="00DD2F5A"/>
    <w:rsid w:val="00DE0FCF"/>
    <w:rsid w:val="00DE3EB5"/>
    <w:rsid w:val="00DE55B2"/>
    <w:rsid w:val="00DF5005"/>
    <w:rsid w:val="00DF7E9B"/>
    <w:rsid w:val="00E0093B"/>
    <w:rsid w:val="00E1329D"/>
    <w:rsid w:val="00E14F40"/>
    <w:rsid w:val="00E2409B"/>
    <w:rsid w:val="00E35EE9"/>
    <w:rsid w:val="00E35F83"/>
    <w:rsid w:val="00E471F4"/>
    <w:rsid w:val="00E561DA"/>
    <w:rsid w:val="00E65D25"/>
    <w:rsid w:val="00E71F76"/>
    <w:rsid w:val="00E72FB2"/>
    <w:rsid w:val="00E745B2"/>
    <w:rsid w:val="00E77CC4"/>
    <w:rsid w:val="00E85DF9"/>
    <w:rsid w:val="00E8654C"/>
    <w:rsid w:val="00E905E7"/>
    <w:rsid w:val="00E945CB"/>
    <w:rsid w:val="00EB1A45"/>
    <w:rsid w:val="00EB4528"/>
    <w:rsid w:val="00EC04D7"/>
    <w:rsid w:val="00ED1B36"/>
    <w:rsid w:val="00ED3720"/>
    <w:rsid w:val="00ED4B4F"/>
    <w:rsid w:val="00EF0E5A"/>
    <w:rsid w:val="00EF56D3"/>
    <w:rsid w:val="00EF5AF0"/>
    <w:rsid w:val="00F05143"/>
    <w:rsid w:val="00F062CB"/>
    <w:rsid w:val="00F11071"/>
    <w:rsid w:val="00F12BB2"/>
    <w:rsid w:val="00F1480D"/>
    <w:rsid w:val="00F15E35"/>
    <w:rsid w:val="00F17C90"/>
    <w:rsid w:val="00F21276"/>
    <w:rsid w:val="00F36240"/>
    <w:rsid w:val="00F36BB2"/>
    <w:rsid w:val="00F371EC"/>
    <w:rsid w:val="00F403DB"/>
    <w:rsid w:val="00F55B91"/>
    <w:rsid w:val="00F617E6"/>
    <w:rsid w:val="00F70268"/>
    <w:rsid w:val="00F76F91"/>
    <w:rsid w:val="00F934D2"/>
    <w:rsid w:val="00F93F71"/>
    <w:rsid w:val="00FA3C71"/>
    <w:rsid w:val="00FB14E7"/>
    <w:rsid w:val="00FB447D"/>
    <w:rsid w:val="00FC4F70"/>
    <w:rsid w:val="00FD6C3E"/>
    <w:rsid w:val="00FD7018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F3F1"/>
  <w15:docId w15:val="{737BD3E7-9963-46FC-B156-B334E4E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36"/>
        <w:szCs w:val="36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4C"/>
  </w:style>
  <w:style w:type="paragraph" w:styleId="Heading1">
    <w:name w:val="heading 1"/>
    <w:basedOn w:val="Normal"/>
    <w:next w:val="Normal"/>
    <w:link w:val="Heading1Char"/>
    <w:uiPriority w:val="9"/>
    <w:qFormat/>
    <w:rsid w:val="009C378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HAnsi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AAE"/>
    <w:pPr>
      <w:keepNext/>
      <w:keepLines/>
      <w:spacing w:before="120" w:after="120" w:line="240" w:lineRule="auto"/>
      <w:outlineLvl w:val="2"/>
    </w:pPr>
    <w:rPr>
      <w:rFonts w:eastAsia="Times New Roman" w:cs="Arial"/>
      <w:bCs/>
      <w:color w:val="0000FF"/>
      <w:sz w:val="2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F3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F30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F30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F30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F30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F30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85"/>
    <w:rPr>
      <w:rFonts w:asciiTheme="majorHAnsi" w:eastAsiaTheme="majorEastAsia" w:hAnsiTheme="majorHAnsi"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3785"/>
    <w:rPr>
      <w:rFonts w:asciiTheme="majorHAnsi" w:eastAsiaTheme="majorEastAsia" w:hAnsiTheme="majorHAnsi" w:cstheme="majorHAnsi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1AAE"/>
    <w:rPr>
      <w:rFonts w:eastAsia="Times New Roman" w:cs="Arial"/>
      <w:bCs/>
      <w:color w:val="0000FF"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3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organisme"/>
    <w:basedOn w:val="Normal"/>
    <w:next w:val="Normal"/>
    <w:link w:val="SubtitleChar"/>
    <w:uiPriority w:val="99"/>
    <w:qFormat/>
    <w:rsid w:val="00903F3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aliases w:val="organisme Char"/>
    <w:basedOn w:val="DefaultParagraphFont"/>
    <w:link w:val="Subtitle"/>
    <w:uiPriority w:val="99"/>
    <w:rsid w:val="00903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903F30"/>
    <w:rPr>
      <w:b/>
      <w:bCs/>
    </w:rPr>
  </w:style>
  <w:style w:type="character" w:styleId="Emphasis">
    <w:name w:val="Emphasis"/>
    <w:basedOn w:val="DefaultParagraphFont"/>
    <w:uiPriority w:val="20"/>
    <w:qFormat/>
    <w:rsid w:val="00903F30"/>
    <w:rPr>
      <w:i/>
      <w:iCs/>
    </w:rPr>
  </w:style>
  <w:style w:type="paragraph" w:styleId="NoSpacing">
    <w:name w:val="No Spacing"/>
    <w:uiPriority w:val="1"/>
    <w:qFormat/>
    <w:rsid w:val="00903F30"/>
    <w:pPr>
      <w:spacing w:after="0" w:line="240" w:lineRule="auto"/>
    </w:pPr>
  </w:style>
  <w:style w:type="paragraph" w:styleId="ListParagraph">
    <w:name w:val="List Paragraph"/>
    <w:basedOn w:val="Normal"/>
    <w:qFormat/>
    <w:rsid w:val="00903F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3F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F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0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0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F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02BD"/>
    <w:pPr>
      <w:tabs>
        <w:tab w:val="right" w:leader="dot" w:pos="9072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AC0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BA"/>
  </w:style>
  <w:style w:type="paragraph" w:styleId="Footer">
    <w:name w:val="footer"/>
    <w:basedOn w:val="Normal"/>
    <w:link w:val="FooterChar"/>
    <w:uiPriority w:val="99"/>
    <w:unhideWhenUsed/>
    <w:rsid w:val="0055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BA"/>
  </w:style>
  <w:style w:type="paragraph" w:styleId="BalloonText">
    <w:name w:val="Balloon Text"/>
    <w:basedOn w:val="Normal"/>
    <w:link w:val="BalloonTextChar"/>
    <w:uiPriority w:val="99"/>
    <w:semiHidden/>
    <w:unhideWhenUsed/>
    <w:rsid w:val="0055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C702BD"/>
    <w:pPr>
      <w:tabs>
        <w:tab w:val="right" w:leader="dot" w:pos="9072"/>
      </w:tabs>
      <w:spacing w:after="100"/>
      <w:ind w:left="200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C702BD"/>
    <w:pPr>
      <w:tabs>
        <w:tab w:val="right" w:leader="dot" w:pos="9072"/>
      </w:tabs>
      <w:spacing w:after="100"/>
      <w:ind w:left="720"/>
    </w:pPr>
    <w:rPr>
      <w:b/>
      <w:i/>
      <w:sz w:val="20"/>
    </w:rPr>
  </w:style>
  <w:style w:type="paragraph" w:styleId="BodyText">
    <w:name w:val="Body Text"/>
    <w:basedOn w:val="Normal"/>
    <w:link w:val="BodyTextChar"/>
    <w:rsid w:val="004C5770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4C5770"/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E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E15"/>
  </w:style>
  <w:style w:type="character" w:styleId="CommentReference">
    <w:name w:val="annotation reference"/>
    <w:basedOn w:val="DefaultParagraphFont"/>
    <w:uiPriority w:val="99"/>
    <w:semiHidden/>
    <w:unhideWhenUsed/>
    <w:rsid w:val="001E0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00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002"/>
    <w:rPr>
      <w:bCs/>
      <w:sz w:val="20"/>
      <w:szCs w:val="20"/>
    </w:rPr>
  </w:style>
  <w:style w:type="table" w:styleId="TableGrid">
    <w:name w:val="Table Grid"/>
    <w:basedOn w:val="TableNormal"/>
    <w:uiPriority w:val="39"/>
    <w:rsid w:val="00EB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61B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19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70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A02313"/>
    <w:rPr>
      <w:i/>
      <w:vanish/>
      <w:color w:val="808080"/>
      <w:bdr w:val="none" w:sz="0" w:space="0" w:color="auto"/>
      <w:shd w:val="clear" w:color="auto" w:fill="FFFF00"/>
    </w:rPr>
  </w:style>
  <w:style w:type="paragraph" w:customStyle="1" w:styleId="oec">
    <w:name w:val="oec"/>
    <w:basedOn w:val="Normal"/>
    <w:next w:val="Normal"/>
    <w:uiPriority w:val="9"/>
    <w:qFormat/>
    <w:rsid w:val="00A02313"/>
    <w:pPr>
      <w:spacing w:before="120" w:after="120" w:line="240" w:lineRule="auto"/>
      <w:contextualSpacing/>
    </w:pPr>
    <w:rPr>
      <w:rFonts w:asciiTheme="minorHAnsi" w:hAnsiTheme="minorHAnsi" w:cstheme="minorBidi"/>
      <w:sz w:val="28"/>
      <w:szCs w:val="22"/>
      <w:lang w:val="fr-LU" w:eastAsia="fr-FR"/>
    </w:rPr>
  </w:style>
  <w:style w:type="paragraph" w:customStyle="1" w:styleId="contact">
    <w:name w:val="contact"/>
    <w:basedOn w:val="Normal"/>
    <w:uiPriority w:val="9"/>
    <w:qFormat/>
    <w:rsid w:val="00A02313"/>
    <w:pPr>
      <w:spacing w:before="360" w:after="0" w:line="240" w:lineRule="auto"/>
      <w:contextualSpacing/>
    </w:pPr>
    <w:rPr>
      <w:rFonts w:asciiTheme="minorHAnsi" w:hAnsiTheme="minorHAnsi" w:cstheme="minorBidi"/>
      <w:sz w:val="22"/>
      <w:szCs w:val="22"/>
      <w:lang w:val="fr-LU" w:eastAsia="fr-FR"/>
    </w:rPr>
  </w:style>
  <w:style w:type="paragraph" w:customStyle="1" w:styleId="titreporte">
    <w:name w:val="titre_portée"/>
    <w:basedOn w:val="Title"/>
    <w:next w:val="Normal"/>
    <w:uiPriority w:val="9"/>
    <w:qFormat/>
    <w:rsid w:val="00A02313"/>
    <w:pPr>
      <w:keepNext/>
      <w:keepLines/>
      <w:pBdr>
        <w:bottom w:val="none" w:sz="0" w:space="0" w:color="auto"/>
      </w:pBdr>
      <w:spacing w:before="1080" w:after="480"/>
    </w:pPr>
    <w:rPr>
      <w:rFonts w:eastAsia="Times New Roman" w:cs="Arial"/>
      <w:b/>
      <w:bCs/>
      <w:color w:val="auto"/>
      <w:spacing w:val="0"/>
      <w:kern w:val="0"/>
      <w:sz w:val="36"/>
      <w:szCs w:val="36"/>
      <w:lang w:val="fr-FR" w:eastAsia="fr-FR"/>
    </w:rPr>
  </w:style>
  <w:style w:type="paragraph" w:customStyle="1" w:styleId="annex-version">
    <w:name w:val="annex-version"/>
    <w:basedOn w:val="Normal"/>
    <w:uiPriority w:val="29"/>
    <w:qFormat/>
    <w:rsid w:val="00A02313"/>
    <w:pPr>
      <w:spacing w:before="480" w:after="480" w:line="240" w:lineRule="auto"/>
      <w:contextualSpacing/>
      <w:jc w:val="both"/>
    </w:pPr>
    <w:rPr>
      <w:rFonts w:asciiTheme="minorHAnsi" w:hAnsiTheme="minorHAnsi" w:cstheme="minorBidi"/>
      <w:sz w:val="22"/>
      <w:szCs w:val="22"/>
      <w:lang w:val="fr-FR" w:eastAsia="fr-FR"/>
    </w:rPr>
  </w:style>
  <w:style w:type="paragraph" w:customStyle="1" w:styleId="listtable">
    <w:name w:val="list_table"/>
    <w:basedOn w:val="normaltable"/>
    <w:uiPriority w:val="1"/>
    <w:qFormat/>
    <w:rsid w:val="00A02313"/>
    <w:pPr>
      <w:numPr>
        <w:numId w:val="5"/>
      </w:numPr>
      <w:tabs>
        <w:tab w:val="num" w:pos="360"/>
      </w:tabs>
      <w:suppressAutoHyphens/>
      <w:ind w:left="113" w:hanging="113"/>
    </w:pPr>
    <w:rPr>
      <w:lang w:eastAsia="fr-FR"/>
    </w:rPr>
  </w:style>
  <w:style w:type="paragraph" w:customStyle="1" w:styleId="normaltable">
    <w:name w:val="normal_table"/>
    <w:basedOn w:val="Normal"/>
    <w:link w:val="normaltableChar"/>
    <w:qFormat/>
    <w:rsid w:val="00A02313"/>
    <w:pPr>
      <w:spacing w:after="0" w:line="240" w:lineRule="auto"/>
      <w:contextualSpacing/>
    </w:pPr>
    <w:rPr>
      <w:rFonts w:asciiTheme="minorHAnsi" w:hAnsiTheme="minorHAnsi" w:cstheme="minorBidi"/>
      <w:sz w:val="20"/>
      <w:szCs w:val="22"/>
      <w:lang w:val="fr-LU"/>
    </w:rPr>
  </w:style>
  <w:style w:type="paragraph" w:customStyle="1" w:styleId="domgeneral">
    <w:name w:val="dom_general"/>
    <w:basedOn w:val="Normal"/>
    <w:qFormat/>
    <w:rsid w:val="00A02313"/>
    <w:pPr>
      <w:numPr>
        <w:numId w:val="4"/>
      </w:numPr>
      <w:spacing w:before="60" w:after="60" w:line="240" w:lineRule="auto"/>
      <w:jc w:val="both"/>
      <w:outlineLvl w:val="2"/>
    </w:pPr>
    <w:rPr>
      <w:rFonts w:asciiTheme="minorHAnsi" w:hAnsiTheme="minorHAnsi" w:cstheme="minorBidi"/>
      <w:sz w:val="22"/>
      <w:szCs w:val="22"/>
      <w:lang w:val="fr-FR" w:eastAsia="fr-FR"/>
    </w:rPr>
  </w:style>
  <w:style w:type="paragraph" w:customStyle="1" w:styleId="domtechnique">
    <w:name w:val="dom_technique"/>
    <w:basedOn w:val="domgeneral"/>
    <w:qFormat/>
    <w:rsid w:val="00A02313"/>
    <w:pPr>
      <w:numPr>
        <w:ilvl w:val="1"/>
      </w:numPr>
      <w:jc w:val="left"/>
      <w:outlineLvl w:val="3"/>
    </w:pPr>
    <w:rPr>
      <w:lang w:val="en-US"/>
    </w:rPr>
  </w:style>
  <w:style w:type="paragraph" w:customStyle="1" w:styleId="domtechniquesub">
    <w:name w:val="dom_technique_sub"/>
    <w:basedOn w:val="Normal"/>
    <w:next w:val="Normal"/>
    <w:uiPriority w:val="4"/>
    <w:qFormat/>
    <w:rsid w:val="00A02313"/>
    <w:pPr>
      <w:numPr>
        <w:ilvl w:val="2"/>
        <w:numId w:val="4"/>
      </w:numPr>
      <w:suppressAutoHyphens/>
      <w:spacing w:after="0" w:line="240" w:lineRule="auto"/>
      <w:contextualSpacing/>
    </w:pPr>
    <w:rPr>
      <w:rFonts w:asciiTheme="minorHAnsi" w:hAnsiTheme="minorHAnsi" w:cstheme="minorBidi"/>
      <w:sz w:val="20"/>
      <w:szCs w:val="22"/>
      <w:lang w:val="fr-FR" w:eastAsia="fr-FR"/>
    </w:rPr>
  </w:style>
  <w:style w:type="paragraph" w:customStyle="1" w:styleId="macro-domaine">
    <w:name w:val="macro-domaine"/>
    <w:basedOn w:val="normaltable"/>
    <w:link w:val="macro-domaineChar"/>
    <w:qFormat/>
    <w:rsid w:val="00A02313"/>
    <w:pPr>
      <w:spacing w:before="120" w:after="120"/>
      <w:contextualSpacing w:val="0"/>
      <w:jc w:val="center"/>
    </w:pPr>
    <w:rPr>
      <w:rFonts w:asciiTheme="majorHAnsi" w:hAnsiTheme="majorHAnsi"/>
      <w:b/>
      <w:sz w:val="28"/>
      <w:szCs w:val="28"/>
      <w:lang w:eastAsia="fr-FR"/>
    </w:rPr>
  </w:style>
  <w:style w:type="character" w:customStyle="1" w:styleId="normaltableChar">
    <w:name w:val="normal_table Char"/>
    <w:basedOn w:val="DefaultParagraphFont"/>
    <w:link w:val="normaltable"/>
    <w:rsid w:val="00A02313"/>
    <w:rPr>
      <w:rFonts w:asciiTheme="minorHAnsi" w:hAnsiTheme="minorHAnsi" w:cstheme="minorBidi"/>
      <w:sz w:val="20"/>
      <w:szCs w:val="22"/>
      <w:lang w:val="fr-LU"/>
    </w:rPr>
  </w:style>
  <w:style w:type="character" w:customStyle="1" w:styleId="macro-domaineChar">
    <w:name w:val="macro-domaine Char"/>
    <w:basedOn w:val="normaltableChar"/>
    <w:link w:val="macro-domaine"/>
    <w:rsid w:val="00A02313"/>
    <w:rPr>
      <w:rFonts w:asciiTheme="majorHAnsi" w:hAnsiTheme="majorHAnsi" w:cstheme="minorBidi"/>
      <w:b/>
      <w:sz w:val="28"/>
      <w:szCs w:val="28"/>
      <w:lang w:val="fr-LU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746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ac.org/?ddownload=123220" TargetMode="External"/><Relationship Id="rId18" Type="http://schemas.openxmlformats.org/officeDocument/2006/relationships/hyperlink" Target="https://portail-qualite.public.lu/content/dam/qualite/fr/documentations/accreditation-notification/accreditation-olas/annexes/A003-regles-logo/A003-regles-logo-fr.pdf" TargetMode="External"/><Relationship Id="rId26" Type="http://schemas.openxmlformats.org/officeDocument/2006/relationships/hyperlink" Target="https://ilac.org/?ddownload=123348" TargetMode="External"/><Relationship Id="rId21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17" Type="http://schemas.openxmlformats.org/officeDocument/2006/relationships/hyperlink" Target="https://ilac.org/?ddownload=123348" TargetMode="External"/><Relationship Id="rId25" Type="http://schemas.openxmlformats.org/officeDocument/2006/relationships/hyperlink" Target="https://european-accreditation.org/publications/ea-4-02-m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uropean-accreditation.org/publications/ea-4-02-m/" TargetMode="External"/><Relationship Id="rId20" Type="http://schemas.openxmlformats.org/officeDocument/2006/relationships/hyperlink" Target="https://european-accreditation.org/wp-content/uploads/2018/10/ea-2-15-m.pdf" TargetMode="External"/><Relationship Id="rId29" Type="http://schemas.openxmlformats.org/officeDocument/2006/relationships/hyperlink" Target="https://ilac.org/?ddownload=32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il-qualite.public.lu/content/dam/qualite/fr/documentations/accreditation-notification/accreditation-olas/annexes/a013-accreditation-multisite/A013-accreditation-multisite-fr.pdf" TargetMode="External"/><Relationship Id="rId24" Type="http://schemas.openxmlformats.org/officeDocument/2006/relationships/hyperlink" Target="https://ilac.org/?ddownload=123220" TargetMode="External"/><Relationship Id="rId32" Type="http://schemas.openxmlformats.org/officeDocument/2006/relationships/hyperlink" Target="https://european-accreditation.org/wp-content/uploads/2018/10/ea-2-15-m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lac.org/?ddownload=123220" TargetMode="External"/><Relationship Id="rId23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28" Type="http://schemas.openxmlformats.org/officeDocument/2006/relationships/hyperlink" Target="https://portail-qualite.public.lu/content/dam/qualite/fr/documentations/accreditation-notification/accreditation-olas/annexes/a015-comparaisons-interlaboratoires/a015-comparaisons-interlaboratoires-fr.pdf" TargetMode="External"/><Relationship Id="rId36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yperlink" Target="https://portail-qualite.public.lu/content/dam/qualite/fr/documentations/accreditation-notification/accreditation-olas/annexes/a012-portees-fixes-et-flexibles/A012-portees-fixes-et-flexibles-fr.pdf" TargetMode="External"/><Relationship Id="rId31" Type="http://schemas.openxmlformats.org/officeDocument/2006/relationships/hyperlink" Target="https://portail-qualite.public.lu/content/dam/qualite/fr/documentations/accreditation-notification/accreditation-olas/annexes/a012-portees-fixes-et-flexibles/A012-portees-fixes-et-flexibles-fr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rtail-qualite.public.lu/content/dam/qualite/fr/documentations/accreditation-notification/accreditation-olas/annexes/a016-tracabilite-etalons-internationaux/A016-tracabilite-etalons-internationaux-fr.pdf" TargetMode="External"/><Relationship Id="rId22" Type="http://schemas.openxmlformats.org/officeDocument/2006/relationships/hyperlink" Target="https://ilac.org/?ddownload=123220" TargetMode="External"/><Relationship Id="rId27" Type="http://schemas.openxmlformats.org/officeDocument/2006/relationships/hyperlink" Target="https://portail-qualite.public.lu/content/dam/qualite/fr/documentations/accreditation-notification/accreditation-olas/annexes/a011-validation-methodes/A011-validation-methodes-fr.pdf" TargetMode="External"/><Relationship Id="rId30" Type="http://schemas.openxmlformats.org/officeDocument/2006/relationships/hyperlink" Target="https://portail-qualite.public.lu/content/dam/qualite/fr/documentations/accreditation-notification/accreditation-olas/annexes/A003-regles-logo/A003-regles-logo-fr.pdf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53502B2C784EAE97D6A9BF6D2C5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A014-EBF8-410F-8645-41A6F6D8D11A}"/>
      </w:docPartPr>
      <w:docPartBody>
        <w:p w:rsidR="004E608F" w:rsidRDefault="007A2959" w:rsidP="007A2959">
          <w:pPr>
            <w:pStyle w:val="6853502B2C784EAE97D6A9BF6D2C5F501"/>
          </w:pPr>
          <w:r w:rsidRPr="001E41D7">
            <w:rPr>
              <w:rStyle w:val="PlaceholderText"/>
            </w:rPr>
            <w:t>Choisir le macrodomaine</w:t>
          </w:r>
        </w:p>
      </w:docPartBody>
    </w:docPart>
    <w:docPart>
      <w:docPartPr>
        <w:name w:val="9C618261CC944C2C9FBEC6DC46D2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8A91D-D239-4CB7-B41A-3E1C3E621828}"/>
      </w:docPartPr>
      <w:docPartBody>
        <w:p w:rsidR="004B3367" w:rsidRDefault="004B3367" w:rsidP="004B3367">
          <w:pPr>
            <w:pStyle w:val="9C618261CC944C2C9FBEC6DC46D2EA64"/>
          </w:pPr>
          <w:r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>Indiquer de façon factuelle l’écart entre la situation retrouvée et le référentiel.</w:t>
          </w:r>
        </w:p>
      </w:docPartBody>
    </w:docPart>
    <w:docPart>
      <w:docPartPr>
        <w:name w:val="4D7849210558470A9CF4B981ECF06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73EB-92D3-43FD-80D4-81612A17ADCB}"/>
      </w:docPartPr>
      <w:docPartBody>
        <w:p w:rsidR="004B3367" w:rsidRDefault="004B3367" w:rsidP="004B3367">
          <w:pPr>
            <w:pStyle w:val="4D7849210558470A9CF4B981ECF06C57"/>
          </w:pPr>
          <w:r w:rsidRPr="00EA63FB"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 xml:space="preserve">Veuillez </w:t>
          </w:r>
          <w:r>
            <w:rPr>
              <w:rFonts w:eastAsia="Times New Roman" w:cs="Arial"/>
              <w:bCs/>
              <w:color w:val="808080"/>
              <w:sz w:val="20"/>
              <w:szCs w:val="20"/>
              <w:lang w:val="fr-FR" w:eastAsia="fr-FR"/>
            </w:rPr>
            <w:t>décrire le contexte et le risque éventuel associé à l’écart.</w:t>
          </w:r>
        </w:p>
      </w:docPartBody>
    </w:docPart>
    <w:docPart>
      <w:docPartPr>
        <w:name w:val="B65EA864A65E4FAB9FE8ED2662253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B5DA-B604-4DF2-8AA8-EFC604349AF7}"/>
      </w:docPartPr>
      <w:docPartBody>
        <w:p w:rsidR="004B3367" w:rsidRDefault="004B3367" w:rsidP="004B3367">
          <w:pPr>
            <w:pStyle w:val="B65EA864A65E4FAB9FE8ED2662253EF4"/>
          </w:pPr>
          <w:r w:rsidRPr="006E2255"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  <w:lang w:val="fr-FR" w:eastAsia="fr-FR"/>
            </w:rPr>
            <w:t>Veuillez indiquer les actions entreprises pour sécuriser</w:t>
          </w:r>
          <w:r>
            <w:rPr>
              <w:rFonts w:ascii="Arial" w:eastAsia="Times New Roman" w:hAnsi="Arial" w:cs="Arial"/>
              <w:bCs/>
              <w:color w:val="808080" w:themeColor="background1" w:themeShade="80"/>
              <w:sz w:val="20"/>
              <w:szCs w:val="20"/>
              <w:lang w:val="fr-FR" w:eastAsia="fr-FR"/>
            </w:rPr>
            <w:t xml:space="preserve"> vos clients directs</w:t>
          </w:r>
        </w:p>
      </w:docPartBody>
    </w:docPart>
    <w:docPart>
      <w:docPartPr>
        <w:name w:val="B56F4066B32841DCA210F752181DB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ABAC-5E4F-451A-8582-69CD558440FC}"/>
      </w:docPartPr>
      <w:docPartBody>
        <w:p w:rsidR="004B3367" w:rsidRPr="006F39C2" w:rsidRDefault="004B3367" w:rsidP="006F39C2">
          <w:pPr>
            <w:spacing w:before="60" w:after="120" w:line="240" w:lineRule="auto"/>
            <w:ind w:right="-28"/>
            <w:rPr>
              <w:rStyle w:val="PlaceholderText"/>
            </w:rPr>
          </w:pPr>
          <w:r>
            <w:rPr>
              <w:rStyle w:val="PlaceholderText"/>
            </w:rPr>
            <w:t>P.e</w:t>
          </w:r>
          <w:r w:rsidRPr="00777569">
            <w:rPr>
              <w:rStyle w:val="PlaceholderText"/>
            </w:rPr>
            <w:t>x</w:t>
          </w:r>
          <w:r>
            <w:rPr>
              <w:rStyle w:val="PlaceholderText"/>
            </w:rPr>
            <w:t>.</w:t>
          </w:r>
          <w:r w:rsidRPr="00777569">
            <w:rPr>
              <w:rStyle w:val="PlaceholderText"/>
            </w:rPr>
            <w:t xml:space="preserve"> : </w:t>
          </w:r>
          <w:r>
            <w:rPr>
              <w:rStyle w:val="PlaceholderText"/>
            </w:rPr>
            <w:t>“</w:t>
          </w:r>
          <w:r w:rsidRPr="00777569">
            <w:rPr>
              <w:rStyle w:val="PlaceholderText"/>
            </w:rPr>
            <w:t>5 Pourquoi</w:t>
          </w:r>
          <w:r>
            <w:rPr>
              <w:rStyle w:val="PlaceholderText"/>
            </w:rPr>
            <w:t>”</w:t>
          </w:r>
          <w:r w:rsidRPr="00777569">
            <w:rPr>
              <w:rStyle w:val="PlaceholderText"/>
            </w:rPr>
            <w:t xml:space="preserve">, </w:t>
          </w:r>
          <w:r>
            <w:rPr>
              <w:rStyle w:val="PlaceholderText"/>
            </w:rPr>
            <w:t>D</w:t>
          </w:r>
          <w:r w:rsidRPr="00777569">
            <w:rPr>
              <w:rStyle w:val="PlaceholderText"/>
            </w:rPr>
            <w:t xml:space="preserve">iagramme d’Ishikawa, </w:t>
          </w:r>
          <w:r>
            <w:rPr>
              <w:rStyle w:val="PlaceholderText"/>
            </w:rPr>
            <w:t>A</w:t>
          </w:r>
          <w:r w:rsidRPr="00777569">
            <w:rPr>
              <w:rStyle w:val="PlaceholderText"/>
            </w:rPr>
            <w:t>rbre des causes</w:t>
          </w:r>
          <w:r>
            <w:rPr>
              <w:rStyle w:val="PlaceholderText"/>
            </w:rPr>
            <w:t>, QQOQCP, ...</w:t>
          </w:r>
          <w:r w:rsidRPr="006F39C2">
            <w:rPr>
              <w:rStyle w:val="PlaceholderText"/>
            </w:rPr>
            <w:t xml:space="preserve"> </w:t>
          </w:r>
        </w:p>
        <w:p w:rsidR="004B3367" w:rsidRPr="006F39C2" w:rsidRDefault="004B3367" w:rsidP="00CE611A">
          <w:pPr>
            <w:spacing w:before="20" w:after="20" w:line="240" w:lineRule="auto"/>
            <w:ind w:right="-28"/>
            <w:contextualSpacing/>
            <w:rPr>
              <w:rStyle w:val="PlaceholderText"/>
              <w:i/>
              <w:iCs/>
            </w:rPr>
          </w:pPr>
          <w:r w:rsidRPr="006F39C2">
            <w:rPr>
              <w:rStyle w:val="PlaceholderText"/>
              <w:i/>
              <w:iCs/>
            </w:rPr>
            <w:t xml:space="preserve">A éviter: </w:t>
          </w:r>
        </w:p>
        <w:p w:rsidR="004B3367" w:rsidRPr="006F39C2" w:rsidRDefault="004B3367" w:rsidP="00CE611A">
          <w:pPr>
            <w:spacing w:before="20" w:after="20" w:line="240" w:lineRule="auto"/>
            <w:ind w:right="-28"/>
            <w:contextualSpacing/>
            <w:rPr>
              <w:rStyle w:val="PlaceholderText"/>
              <w:i/>
              <w:iCs/>
            </w:rPr>
          </w:pPr>
          <w:r w:rsidRPr="006F39C2">
            <w:rPr>
              <w:rStyle w:val="PlaceholderText"/>
              <w:i/>
              <w:iCs/>
            </w:rPr>
            <w:t xml:space="preserve">• reformulation de </w:t>
          </w:r>
          <w:r>
            <w:rPr>
              <w:rStyle w:val="PlaceholderText"/>
              <w:i/>
              <w:iCs/>
            </w:rPr>
            <w:t>l’écart</w:t>
          </w:r>
          <w:r w:rsidRPr="006F39C2">
            <w:rPr>
              <w:rStyle w:val="PlaceholderText"/>
              <w:i/>
              <w:iCs/>
            </w:rPr>
            <w:t xml:space="preserve"> </w:t>
          </w:r>
        </w:p>
        <w:p w:rsidR="004B3367" w:rsidRDefault="004B3367" w:rsidP="004B3367">
          <w:pPr>
            <w:pStyle w:val="B56F4066B32841DCA210F752181DBE90"/>
          </w:pPr>
          <w:r w:rsidRPr="006F39C2">
            <w:rPr>
              <w:rStyle w:val="PlaceholderText"/>
              <w:i/>
              <w:iCs/>
            </w:rPr>
            <w:t>• formules “passe-partout” (on a oublié, on n’a pas eu le temps…)</w:t>
          </w:r>
        </w:p>
      </w:docPartBody>
    </w:docPart>
    <w:docPart>
      <w:docPartPr>
        <w:name w:val="11540389D45E481ABDC303936628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A4C5-EDF9-4458-9E60-15443FE766CA}"/>
      </w:docPartPr>
      <w:docPartBody>
        <w:p w:rsidR="004B3367" w:rsidRPr="00777569" w:rsidRDefault="004B3367" w:rsidP="006E2255">
          <w:pPr>
            <w:spacing w:before="60" w:after="120" w:line="240" w:lineRule="auto"/>
            <w:ind w:right="-28"/>
            <w:rPr>
              <w:color w:val="666666"/>
              <w:lang w:val="fr-CH"/>
            </w:rPr>
          </w:pPr>
          <w:r w:rsidRPr="00777569">
            <w:rPr>
              <w:rStyle w:val="PlaceholderText"/>
            </w:rPr>
            <w:t>Veuillez identifier clairement </w:t>
          </w:r>
          <w:r w:rsidRPr="00777569">
            <w:rPr>
              <w:rFonts w:eastAsiaTheme="minorHAnsi"/>
              <w:sz w:val="20"/>
              <w:szCs w:val="20"/>
              <w:lang w:val="fr-CH"/>
            </w:rPr>
            <w:t>:</w:t>
          </w:r>
        </w:p>
        <w:p w:rsidR="004B3367" w:rsidRPr="00777569" w:rsidRDefault="004B3367" w:rsidP="00E77B74">
          <w:pPr>
            <w:numPr>
              <w:ilvl w:val="0"/>
              <w:numId w:val="1"/>
            </w:numPr>
            <w:spacing w:before="20" w:after="20" w:line="240" w:lineRule="auto"/>
            <w:ind w:left="714" w:right="-28" w:hanging="357"/>
            <w:contextualSpacing/>
            <w:rPr>
              <w:color w:val="666666"/>
              <w:lang w:val="fr-CH"/>
            </w:rPr>
          </w:pPr>
          <w:r w:rsidRPr="00777569">
            <w:rPr>
              <w:color w:val="666666"/>
              <w:lang w:val="fr-CH"/>
            </w:rPr>
            <w:t xml:space="preserve">les prestations concernées, </w:t>
          </w:r>
        </w:p>
        <w:p w:rsidR="004B3367" w:rsidRPr="00777569" w:rsidRDefault="004B3367" w:rsidP="00E77B74">
          <w:pPr>
            <w:numPr>
              <w:ilvl w:val="0"/>
              <w:numId w:val="1"/>
            </w:numPr>
            <w:spacing w:before="20" w:after="20" w:line="240" w:lineRule="auto"/>
            <w:ind w:left="714" w:right="-28" w:hanging="357"/>
            <w:contextualSpacing/>
            <w:rPr>
              <w:color w:val="666666"/>
              <w:lang w:val="fr-CH"/>
            </w:rPr>
          </w:pPr>
          <w:r w:rsidRPr="00777569">
            <w:rPr>
              <w:color w:val="666666"/>
              <w:lang w:val="fr-CH"/>
            </w:rPr>
            <w:t>l'antériorité,</w:t>
          </w:r>
        </w:p>
        <w:p w:rsidR="004B3367" w:rsidRDefault="004B3367" w:rsidP="004B3367">
          <w:pPr>
            <w:pStyle w:val="11540389D45E481ABDC3039366285BB6"/>
          </w:pPr>
          <w:r w:rsidRPr="006E2255">
            <w:rPr>
              <w:color w:val="666666"/>
              <w:lang w:val="fr-CH"/>
            </w:rPr>
            <w:t>l'impact éventuel sur les résultats ou décisions.</w:t>
          </w:r>
        </w:p>
      </w:docPartBody>
    </w:docPart>
    <w:docPart>
      <w:docPartPr>
        <w:name w:val="3F311ACA4D6843F281C7D968479DB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3CA8-81A0-43C9-B9F3-DCE10B5A21CB}"/>
      </w:docPartPr>
      <w:docPartBody>
        <w:p w:rsidR="004B3367" w:rsidRDefault="004B3367" w:rsidP="004B3367">
          <w:pPr>
            <w:pStyle w:val="3F311ACA4D6843F281C7D968479DB797"/>
          </w:pPr>
          <w:r>
            <w:rPr>
              <w:rStyle w:val="PlaceholderText"/>
            </w:rPr>
            <w:t>Veuillez indiquer la/les ac</w:t>
          </w:r>
          <w:r w:rsidRPr="00777569">
            <w:rPr>
              <w:rStyle w:val="PlaceholderText"/>
            </w:rPr>
            <w:t>tion</w:t>
          </w:r>
          <w:r>
            <w:rPr>
              <w:rStyle w:val="PlaceholderText"/>
            </w:rPr>
            <w:t>(s)</w:t>
          </w:r>
          <w:r w:rsidRPr="00777569">
            <w:rPr>
              <w:rStyle w:val="PlaceholderText"/>
            </w:rPr>
            <w:t xml:space="preserve"> visant à éliminer la cause </w:t>
          </w:r>
          <w:r>
            <w:rPr>
              <w:rStyle w:val="PlaceholderText"/>
            </w:rPr>
            <w:t>de la non-conformité</w:t>
          </w:r>
          <w:r w:rsidRPr="00777569">
            <w:rPr>
              <w:rStyle w:val="PlaceholderText"/>
            </w:rPr>
            <w:t xml:space="preserve"> et à éviter qu’elle ne réapparaisse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6C0BAD28C6043F5BFDB504A7859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8F85-D215-4303-A304-F4C673D07512}"/>
      </w:docPartPr>
      <w:docPartBody>
        <w:p w:rsidR="004B3367" w:rsidRPr="00777569" w:rsidRDefault="004B3367" w:rsidP="00D3489D">
          <w:pPr>
            <w:spacing w:before="60" w:after="120" w:line="240" w:lineRule="auto"/>
            <w:ind w:right="-28"/>
            <w:rPr>
              <w:color w:val="666666"/>
              <w:lang w:val="fr-CH"/>
            </w:rPr>
          </w:pPr>
          <w:r w:rsidRPr="00D3489D">
            <w:rPr>
              <w:i/>
              <w:iCs/>
              <w:color w:val="666666"/>
              <w:u w:val="single"/>
              <w:lang w:val="fr-CH"/>
            </w:rPr>
            <w:t>Rem :</w:t>
          </w:r>
          <w:r>
            <w:rPr>
              <w:color w:val="666666"/>
              <w:lang w:val="fr-CH"/>
            </w:rPr>
            <w:t xml:space="preserve"> s</w:t>
          </w:r>
          <w:r w:rsidRPr="00D3489D">
            <w:rPr>
              <w:color w:val="666666"/>
              <w:lang w:val="fr-CH"/>
            </w:rPr>
            <w:t xml:space="preserve">i </w:t>
          </w:r>
          <w:r>
            <w:rPr>
              <w:color w:val="666666"/>
              <w:lang w:val="fr-CH"/>
            </w:rPr>
            <w:t>l</w:t>
          </w:r>
          <w:r w:rsidRPr="00D3489D">
            <w:rPr>
              <w:color w:val="666666"/>
              <w:lang w:val="fr-CH"/>
            </w:rPr>
            <w:t xml:space="preserve">es réponses </w:t>
          </w:r>
          <w:r>
            <w:rPr>
              <w:color w:val="666666"/>
              <w:lang w:val="fr-CH"/>
            </w:rPr>
            <w:t xml:space="preserve">aux différents items (analyse de l’étendue, des causes, actions proposées) </w:t>
          </w:r>
          <w:r w:rsidRPr="00D3489D">
            <w:rPr>
              <w:color w:val="666666"/>
              <w:lang w:val="fr-CH"/>
            </w:rPr>
            <w:t>sont jugées insuffisantes, des informations supplémentaires sont demandées par les auditeurs ou les experts.</w:t>
          </w:r>
        </w:p>
        <w:p w:rsidR="004B3367" w:rsidRDefault="004B3367" w:rsidP="004B3367">
          <w:pPr>
            <w:pStyle w:val="E6C0BAD28C6043F5BFDB504A78597A18"/>
          </w:pPr>
          <w:r w:rsidRPr="00D3489D">
            <w:rPr>
              <w:color w:val="666666"/>
              <w:lang w:val="fr-CH"/>
            </w:rPr>
            <w:t xml:space="preserve">Un seul aller/retour entre </w:t>
          </w:r>
          <w:r>
            <w:rPr>
              <w:color w:val="666666"/>
              <w:lang w:val="fr-CH"/>
            </w:rPr>
            <w:t>l’auditeur concerné</w:t>
          </w:r>
          <w:r w:rsidRPr="00D3489D">
            <w:rPr>
              <w:color w:val="666666"/>
              <w:lang w:val="fr-CH"/>
            </w:rPr>
            <w:t xml:space="preserve"> et l’OEC est permis. Si les réponses restent insuffisantes à l’issue de cet échange, </w:t>
          </w:r>
          <w:r>
            <w:rPr>
              <w:color w:val="666666"/>
              <w:lang w:val="fr-CH"/>
            </w:rPr>
            <w:t>veuillez l’indiquer ici.</w:t>
          </w:r>
          <w:r w:rsidRPr="00777569">
            <w:rPr>
              <w:color w:val="666666"/>
              <w:lang w:val="fr-CH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9E3"/>
    <w:multiLevelType w:val="hybridMultilevel"/>
    <w:tmpl w:val="9A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741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9"/>
    <w:rsid w:val="004B3367"/>
    <w:rsid w:val="004E608F"/>
    <w:rsid w:val="007A2959"/>
    <w:rsid w:val="00863B61"/>
    <w:rsid w:val="009E33D0"/>
    <w:rsid w:val="00B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3367"/>
    <w:rPr>
      <w:color w:val="666666"/>
    </w:rPr>
  </w:style>
  <w:style w:type="paragraph" w:customStyle="1" w:styleId="6853502B2C784EAE97D6A9BF6D2C5F501">
    <w:name w:val="6853502B2C784EAE97D6A9BF6D2C5F501"/>
    <w:rsid w:val="007A2959"/>
    <w:pPr>
      <w:spacing w:after="0" w:line="240" w:lineRule="auto"/>
      <w:contextualSpacing/>
    </w:pPr>
    <w:rPr>
      <w:rFonts w:eastAsiaTheme="minorHAnsi"/>
      <w:sz w:val="20"/>
      <w:lang w:eastAsia="en-US"/>
    </w:rPr>
  </w:style>
  <w:style w:type="paragraph" w:customStyle="1" w:styleId="9C618261CC944C2C9FBEC6DC46D2EA64">
    <w:name w:val="9C618261CC944C2C9FBEC6DC46D2EA64"/>
    <w:rsid w:val="004B33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D7849210558470A9CF4B981ECF06C57">
    <w:name w:val="4D7849210558470A9CF4B981ECF06C57"/>
    <w:rsid w:val="004B33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65EA864A65E4FAB9FE8ED2662253EF4">
    <w:name w:val="B65EA864A65E4FAB9FE8ED2662253EF4"/>
    <w:rsid w:val="004B33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56F4066B32841DCA210F752181DBE90">
    <w:name w:val="B56F4066B32841DCA210F752181DBE90"/>
    <w:rsid w:val="004B33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1540389D45E481ABDC3039366285BB6">
    <w:name w:val="11540389D45E481ABDC3039366285BB6"/>
    <w:rsid w:val="004B33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311ACA4D6843F281C7D968479DB797">
    <w:name w:val="3F311ACA4D6843F281C7D968479DB797"/>
    <w:rsid w:val="004B33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C0BAD28C6043F5BFDB504A78597A18">
    <w:name w:val="E6C0BAD28C6043F5BFDB504A78597A18"/>
    <w:rsid w:val="004B33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7FAC-2DF2-460B-AC2B-DC4952A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3214</Words>
  <Characters>18321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OLAS</Company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Monique JACOBY</cp:lastModifiedBy>
  <cp:revision>199</cp:revision>
  <cp:lastPrinted>2016-04-20T11:16:00Z</cp:lastPrinted>
  <dcterms:created xsi:type="dcterms:W3CDTF">2016-04-20T07:00:00Z</dcterms:created>
  <dcterms:modified xsi:type="dcterms:W3CDTF">2025-03-03T09:39:00Z</dcterms:modified>
</cp:coreProperties>
</file>