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6" w:rsidRPr="003C1755" w:rsidRDefault="00BA5C66" w:rsidP="00BA5C66">
      <w:pPr>
        <w:rPr>
          <w:rFonts w:cs="Arial"/>
          <w:sz w:val="24"/>
          <w:szCs w:val="24"/>
          <w:lang w:val="en-GB"/>
        </w:rPr>
      </w:pPr>
    </w:p>
    <w:tbl>
      <w:tblPr>
        <w:tblStyle w:val="TableGrid"/>
        <w:tblW w:w="5081" w:type="pct"/>
        <w:tblInd w:w="-7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87"/>
        <w:gridCol w:w="3697"/>
        <w:gridCol w:w="3697"/>
        <w:gridCol w:w="3393"/>
      </w:tblGrid>
      <w:tr w:rsidR="002414FB" w:rsidRPr="003C1755" w:rsidTr="002414FB">
        <w:tc>
          <w:tcPr>
            <w:tcW w:w="1195" w:type="pct"/>
            <w:shd w:val="clear" w:color="auto" w:fill="F2F2F2" w:themeFill="background1" w:themeFillShade="F2"/>
            <w:vAlign w:val="center"/>
          </w:tcPr>
          <w:p w:rsidR="002414FB" w:rsidRPr="003C1755" w:rsidRDefault="002414FB" w:rsidP="003C1755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  <w:r w:rsidRPr="003C1755">
              <w:rPr>
                <w:rFonts w:cs="Arial"/>
                <w:b/>
                <w:bCs/>
                <w:color w:val="0000FF"/>
                <w:lang w:val="en-GB"/>
              </w:rPr>
              <w:t>L</w:t>
            </w:r>
            <w:r w:rsidR="003C1755">
              <w:rPr>
                <w:rFonts w:cs="Arial"/>
                <w:b/>
                <w:bCs/>
                <w:color w:val="0000FF"/>
                <w:lang w:val="en-GB"/>
              </w:rPr>
              <w:t>aboratory</w:t>
            </w:r>
            <w:r w:rsidRPr="003C1755">
              <w:rPr>
                <w:rFonts w:cs="Arial"/>
                <w:b/>
                <w:bCs/>
                <w:color w:val="0000FF"/>
                <w:lang w:val="en-GB"/>
              </w:rPr>
              <w:t>:</w:t>
            </w:r>
          </w:p>
        </w:tc>
        <w:tc>
          <w:tcPr>
            <w:tcW w:w="1304" w:type="pct"/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304" w:type="pct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2414FB" w:rsidRPr="003C1755" w:rsidRDefault="003C1755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  <w:r w:rsidRPr="003C1755">
              <w:rPr>
                <w:rFonts w:cs="Arial"/>
                <w:b/>
                <w:bCs/>
                <w:color w:val="0000FF"/>
                <w:lang w:val="en-GB"/>
              </w:rPr>
              <w:t>Identification n° of the laboratory</w:t>
            </w:r>
            <w:r w:rsidR="002414FB" w:rsidRPr="003C1755">
              <w:rPr>
                <w:rFonts w:cs="Arial"/>
                <w:b/>
                <w:bCs/>
                <w:color w:val="0000FF"/>
                <w:lang w:val="en-GB"/>
              </w:rPr>
              <w:t>:</w:t>
            </w:r>
          </w:p>
        </w:tc>
        <w:tc>
          <w:tcPr>
            <w:tcW w:w="1197" w:type="pct"/>
            <w:tcBorders>
              <w:bottom w:val="single" w:sz="4" w:space="0" w:color="999999"/>
            </w:tcBorders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2414FB" w:rsidRPr="003C1755" w:rsidTr="002414FB">
        <w:tc>
          <w:tcPr>
            <w:tcW w:w="1195" w:type="pct"/>
            <w:shd w:val="clear" w:color="auto" w:fill="F2F2F2" w:themeFill="background1" w:themeFillShade="F2"/>
            <w:vAlign w:val="center"/>
          </w:tcPr>
          <w:p w:rsidR="002414FB" w:rsidRPr="003C1755" w:rsidRDefault="003C1755" w:rsidP="003C1755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bCs/>
                <w:color w:val="0000FF"/>
                <w:lang w:val="en-GB"/>
              </w:rPr>
              <w:t>Accreditation standard</w:t>
            </w:r>
            <w:r w:rsidR="002414FB" w:rsidRPr="003C1755">
              <w:rPr>
                <w:rFonts w:cs="Arial"/>
                <w:b/>
                <w:bCs/>
                <w:color w:val="0000FF"/>
                <w:lang w:val="en-GB"/>
              </w:rPr>
              <w:t>:</w:t>
            </w:r>
          </w:p>
        </w:tc>
        <w:tc>
          <w:tcPr>
            <w:tcW w:w="1304" w:type="pct"/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304" w:type="pct"/>
            <w:tcBorders>
              <w:bottom w:val="nil"/>
              <w:right w:val="nil"/>
            </w:tcBorders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197" w:type="pct"/>
            <w:tcBorders>
              <w:left w:val="nil"/>
              <w:bottom w:val="nil"/>
              <w:right w:val="nil"/>
            </w:tcBorders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2414FB" w:rsidRPr="003C1755" w:rsidTr="002414FB">
        <w:tc>
          <w:tcPr>
            <w:tcW w:w="1195" w:type="pct"/>
            <w:shd w:val="clear" w:color="auto" w:fill="F2F2F2" w:themeFill="background1" w:themeFillShade="F2"/>
            <w:vAlign w:val="center"/>
          </w:tcPr>
          <w:p w:rsidR="002414FB" w:rsidRPr="003C1755" w:rsidRDefault="003C1755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bCs/>
                <w:color w:val="0000FF"/>
                <w:lang w:val="en-GB"/>
              </w:rPr>
              <w:t>Date</w:t>
            </w:r>
            <w:r w:rsidR="002414FB" w:rsidRPr="003C1755">
              <w:rPr>
                <w:rFonts w:cs="Arial"/>
                <w:b/>
                <w:bCs/>
                <w:color w:val="0000FF"/>
                <w:lang w:val="en-GB"/>
              </w:rPr>
              <w:t>:</w:t>
            </w:r>
          </w:p>
        </w:tc>
        <w:tc>
          <w:tcPr>
            <w:tcW w:w="1304" w:type="pct"/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304" w:type="pct"/>
            <w:tcBorders>
              <w:top w:val="nil"/>
              <w:bottom w:val="nil"/>
              <w:right w:val="nil"/>
            </w:tcBorders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4FB" w:rsidRPr="003C1755" w:rsidRDefault="002414FB" w:rsidP="002414FB">
            <w:pPr>
              <w:spacing w:before="120" w:after="120" w:line="264" w:lineRule="auto"/>
              <w:rPr>
                <w:rFonts w:cs="Arial"/>
                <w:sz w:val="20"/>
                <w:lang w:val="en-GB"/>
              </w:rPr>
            </w:pPr>
          </w:p>
        </w:tc>
      </w:tr>
    </w:tbl>
    <w:p w:rsidR="002414FB" w:rsidRPr="003C1755" w:rsidRDefault="002414FB" w:rsidP="00BA5C66">
      <w:pPr>
        <w:rPr>
          <w:rFonts w:cs="Arial"/>
          <w:sz w:val="20"/>
          <w:lang w:val="en-GB"/>
        </w:rPr>
      </w:pPr>
    </w:p>
    <w:p w:rsidR="00DD43F5" w:rsidRPr="003C1755" w:rsidRDefault="003C1755" w:rsidP="00DD43F5">
      <w:pPr>
        <w:spacing w:before="240" w:after="240" w:line="276" w:lineRule="auto"/>
        <w:rPr>
          <w:rFonts w:cs="Arial"/>
          <w:lang w:val="en-GB"/>
        </w:rPr>
      </w:pPr>
      <w:r>
        <w:rPr>
          <w:rFonts w:cs="Arial"/>
          <w:lang w:val="en-GB"/>
        </w:rPr>
        <w:t>Please provide</w:t>
      </w:r>
      <w:r w:rsidR="00DD43F5" w:rsidRPr="003C1755">
        <w:rPr>
          <w:rFonts w:cs="Arial"/>
          <w:lang w:val="en-GB"/>
        </w:rPr>
        <w:t>:</w:t>
      </w:r>
      <w:r w:rsidR="00686741" w:rsidRPr="003C1755">
        <w:rPr>
          <w:rFonts w:cs="Arial"/>
          <w:lang w:val="en-GB"/>
        </w:rPr>
        <w:t xml:space="preserve"> </w:t>
      </w:r>
    </w:p>
    <w:p w:rsidR="00DD43F5" w:rsidRPr="003C1755" w:rsidRDefault="003C1755" w:rsidP="003C1755">
      <w:pPr>
        <w:pStyle w:val="ListParagraph"/>
        <w:numPr>
          <w:ilvl w:val="0"/>
          <w:numId w:val="17"/>
        </w:numPr>
        <w:spacing w:before="240" w:after="240" w:line="276" w:lineRule="auto"/>
        <w:contextualSpacing w:val="0"/>
        <w:rPr>
          <w:rFonts w:cs="Arial"/>
          <w:lang w:val="en-GB"/>
        </w:rPr>
      </w:pPr>
      <w:r w:rsidRPr="003C1755">
        <w:rPr>
          <w:rFonts w:cs="Arial"/>
          <w:lang w:val="en-GB"/>
        </w:rPr>
        <w:t xml:space="preserve">Your </w:t>
      </w:r>
      <w:r w:rsidRPr="003C1755">
        <w:rPr>
          <w:rFonts w:cs="Arial"/>
          <w:b/>
          <w:color w:val="0000FF"/>
          <w:lang w:val="en-GB"/>
        </w:rPr>
        <w:t>strategy for participation</w:t>
      </w:r>
      <w:r w:rsidRPr="003C1755">
        <w:rPr>
          <w:rFonts w:cs="Arial"/>
          <w:lang w:val="en-GB"/>
        </w:rPr>
        <w:t xml:space="preserve"> in proficiency testing / interlaboratory comparisons</w:t>
      </w:r>
      <w:r w:rsidR="00DD43F5" w:rsidRPr="003C1755">
        <w:rPr>
          <w:rFonts w:cs="Arial"/>
          <w:lang w:val="en-GB"/>
        </w:rPr>
        <w:t>;</w:t>
      </w:r>
    </w:p>
    <w:p w:rsidR="00DD43F5" w:rsidRPr="003C1755" w:rsidRDefault="003C1755" w:rsidP="003C1755">
      <w:pPr>
        <w:pStyle w:val="ListParagraph"/>
        <w:numPr>
          <w:ilvl w:val="0"/>
          <w:numId w:val="17"/>
        </w:numPr>
        <w:spacing w:before="240" w:after="240" w:line="276" w:lineRule="auto"/>
        <w:contextualSpacing w:val="0"/>
        <w:rPr>
          <w:rFonts w:cs="Arial"/>
          <w:lang w:val="en-GB"/>
        </w:rPr>
      </w:pPr>
      <w:r w:rsidRPr="003C1755">
        <w:rPr>
          <w:rFonts w:cs="Arial"/>
          <w:lang w:val="en-GB"/>
        </w:rPr>
        <w:t xml:space="preserve">A summary table of your </w:t>
      </w:r>
      <w:r w:rsidRPr="003C1755">
        <w:rPr>
          <w:rFonts w:cs="Arial"/>
          <w:b/>
          <w:color w:val="0000FF"/>
          <w:lang w:val="en-GB"/>
        </w:rPr>
        <w:t>latest results</w:t>
      </w:r>
      <w:r w:rsidR="00DD43F5" w:rsidRPr="003C1755">
        <w:rPr>
          <w:rFonts w:cs="Arial"/>
          <w:lang w:val="en-GB"/>
        </w:rPr>
        <w:t>.</w:t>
      </w:r>
    </w:p>
    <w:p w:rsidR="00686741" w:rsidRPr="003C1755" w:rsidRDefault="003C1755" w:rsidP="00DD43F5">
      <w:pPr>
        <w:spacing w:before="240" w:after="240" w:line="276" w:lineRule="auto"/>
        <w:rPr>
          <w:rFonts w:cs="Arial"/>
          <w:lang w:val="en-GB"/>
        </w:rPr>
      </w:pPr>
      <w:r w:rsidRPr="003C1755">
        <w:rPr>
          <w:rFonts w:cs="Arial"/>
          <w:lang w:val="en-GB"/>
        </w:rPr>
        <w:t xml:space="preserve">Please either use the table below or provide us with the results in your own format, </w:t>
      </w:r>
      <w:proofErr w:type="gramStart"/>
      <w:r w:rsidRPr="003C1755">
        <w:rPr>
          <w:rFonts w:cs="Arial"/>
          <w:lang w:val="en-GB"/>
        </w:rPr>
        <w:t>provided that</w:t>
      </w:r>
      <w:proofErr w:type="gramEnd"/>
      <w:r w:rsidRPr="003C1755">
        <w:rPr>
          <w:rFonts w:cs="Arial"/>
          <w:lang w:val="en-GB"/>
        </w:rPr>
        <w:t xml:space="preserve"> the format used allows for easy linkage to all objects, characteristics and methods wit</w:t>
      </w:r>
      <w:r>
        <w:rPr>
          <w:rFonts w:cs="Arial"/>
          <w:lang w:val="en-GB"/>
        </w:rPr>
        <w:t>hin your scope of accreditation</w:t>
      </w:r>
      <w:r w:rsidR="00DD43F5" w:rsidRPr="003C1755">
        <w:rPr>
          <w:rFonts w:cs="Arial"/>
          <w:lang w:val="en-GB"/>
        </w:rPr>
        <w:t xml:space="preserve">. </w:t>
      </w:r>
    </w:p>
    <w:p w:rsidR="00DD43F5" w:rsidRPr="003C1755" w:rsidRDefault="003C1755" w:rsidP="00DD43F5">
      <w:pPr>
        <w:spacing w:before="240" w:after="240" w:line="276" w:lineRule="auto"/>
        <w:rPr>
          <w:rFonts w:cs="Arial"/>
          <w:lang w:val="en-GB"/>
        </w:rPr>
      </w:pPr>
      <w:r w:rsidRPr="003C1755">
        <w:rPr>
          <w:rFonts w:cs="Arial"/>
          <w:lang w:val="en-GB"/>
        </w:rPr>
        <w:t xml:space="preserve">Please also include non-accredited tests or </w:t>
      </w:r>
      <w:proofErr w:type="gramStart"/>
      <w:r w:rsidRPr="003C1755">
        <w:rPr>
          <w:rFonts w:cs="Arial"/>
          <w:lang w:val="en-GB"/>
        </w:rPr>
        <w:t>analyses which</w:t>
      </w:r>
      <w:proofErr w:type="gramEnd"/>
      <w:r w:rsidRPr="003C1755">
        <w:rPr>
          <w:rFonts w:cs="Arial"/>
          <w:lang w:val="en-GB"/>
        </w:rPr>
        <w:t xml:space="preserve"> are the subject of an </w:t>
      </w:r>
      <w:r w:rsidRPr="003C1755">
        <w:rPr>
          <w:rFonts w:cs="Arial"/>
          <w:b/>
          <w:lang w:val="en-GB"/>
        </w:rPr>
        <w:t>extension request</w:t>
      </w:r>
      <w:r w:rsidR="00DD43F5" w:rsidRPr="003C1755">
        <w:rPr>
          <w:rFonts w:cs="Arial"/>
          <w:lang w:val="en-GB"/>
        </w:rPr>
        <w:t>.</w:t>
      </w:r>
    </w:p>
    <w:p w:rsidR="00686741" w:rsidRPr="003C1755" w:rsidRDefault="00686741" w:rsidP="00686741">
      <w:pPr>
        <w:spacing w:before="120" w:after="120"/>
        <w:rPr>
          <w:rFonts w:cs="Arial"/>
          <w:sz w:val="20"/>
          <w:lang w:val="en-GB"/>
        </w:rPr>
      </w:pPr>
      <w:bookmarkStart w:id="0" w:name="_GoBack"/>
      <w:bookmarkEnd w:id="0"/>
    </w:p>
    <w:tbl>
      <w:tblPr>
        <w:tblStyle w:val="TableGrid"/>
        <w:tblW w:w="5002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64"/>
        <w:gridCol w:w="2408"/>
        <w:gridCol w:w="2269"/>
        <w:gridCol w:w="2411"/>
        <w:gridCol w:w="2277"/>
        <w:gridCol w:w="2325"/>
      </w:tblGrid>
      <w:tr w:rsidR="00686741" w:rsidRPr="003C1755" w:rsidTr="00DD43F5">
        <w:trPr>
          <w:tblHeader/>
          <w:jc w:val="center"/>
        </w:trPr>
        <w:tc>
          <w:tcPr>
            <w:tcW w:w="2487" w:type="pct"/>
            <w:gridSpan w:val="3"/>
            <w:shd w:val="clear" w:color="auto" w:fill="D9D9D9" w:themeFill="background1" w:themeFillShade="D9"/>
            <w:vAlign w:val="center"/>
          </w:tcPr>
          <w:p w:rsidR="00686741" w:rsidRPr="003C1755" w:rsidRDefault="003C1755" w:rsidP="00DD43F5">
            <w:pPr>
              <w:spacing w:before="240" w:after="240"/>
              <w:jc w:val="center"/>
              <w:rPr>
                <w:rFonts w:cs="Arial"/>
                <w:b/>
                <w:color w:val="0000FF"/>
                <w:lang w:val="en-GB"/>
              </w:rPr>
            </w:pPr>
            <w:r>
              <w:rPr>
                <w:rFonts w:cs="Arial"/>
                <w:b/>
                <w:color w:val="0000FF"/>
                <w:lang w:val="en-GB"/>
              </w:rPr>
              <w:lastRenderedPageBreak/>
              <w:t>Accreditation scope</w:t>
            </w:r>
          </w:p>
        </w:tc>
        <w:tc>
          <w:tcPr>
            <w:tcW w:w="1680" w:type="pct"/>
            <w:gridSpan w:val="2"/>
            <w:shd w:val="clear" w:color="auto" w:fill="D9D9D9" w:themeFill="background1" w:themeFillShade="D9"/>
            <w:vAlign w:val="center"/>
          </w:tcPr>
          <w:p w:rsidR="00686741" w:rsidRPr="003C1755" w:rsidRDefault="00D05A98" w:rsidP="003C1755">
            <w:pPr>
              <w:spacing w:before="240" w:after="240"/>
              <w:jc w:val="center"/>
              <w:rPr>
                <w:rFonts w:cs="Arial"/>
                <w:b/>
                <w:color w:val="0000FF"/>
                <w:lang w:val="en-GB"/>
              </w:rPr>
            </w:pPr>
            <w:r w:rsidRPr="003C1755">
              <w:rPr>
                <w:rFonts w:cs="Arial"/>
                <w:b/>
                <w:color w:val="0000FF"/>
                <w:lang w:val="en-GB"/>
              </w:rPr>
              <w:t xml:space="preserve">1 </w:t>
            </w:r>
            <w:r w:rsidR="003C1755">
              <w:rPr>
                <w:rFonts w:cs="Arial"/>
                <w:b/>
                <w:color w:val="0000FF"/>
                <w:lang w:val="en-GB"/>
              </w:rPr>
              <w:t>–</w:t>
            </w:r>
            <w:r w:rsidRPr="003C1755">
              <w:rPr>
                <w:rFonts w:cs="Arial"/>
                <w:b/>
                <w:color w:val="0000FF"/>
                <w:lang w:val="en-GB"/>
              </w:rPr>
              <w:t xml:space="preserve"> </w:t>
            </w:r>
            <w:r w:rsidR="003C1755">
              <w:rPr>
                <w:rFonts w:cs="Arial"/>
                <w:b/>
                <w:color w:val="0000FF"/>
                <w:lang w:val="en-GB"/>
              </w:rPr>
              <w:t>Strategy for participation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86741" w:rsidRPr="003C1755" w:rsidRDefault="00D05A98" w:rsidP="00DD43F5">
            <w:pPr>
              <w:spacing w:before="240" w:after="240"/>
              <w:jc w:val="center"/>
              <w:rPr>
                <w:rFonts w:cs="Arial"/>
                <w:b/>
                <w:color w:val="0000FF"/>
                <w:lang w:val="en-GB"/>
              </w:rPr>
            </w:pPr>
            <w:r w:rsidRPr="003C1755">
              <w:rPr>
                <w:rFonts w:cs="Arial"/>
                <w:b/>
                <w:color w:val="0000FF"/>
                <w:lang w:val="en-GB"/>
              </w:rPr>
              <w:t xml:space="preserve">2 - </w:t>
            </w:r>
            <w:r w:rsidR="00686741" w:rsidRPr="003C1755">
              <w:rPr>
                <w:rFonts w:cs="Arial"/>
                <w:b/>
                <w:color w:val="0000FF"/>
                <w:lang w:val="en-GB"/>
              </w:rPr>
              <w:t>Performances</w:t>
            </w:r>
          </w:p>
        </w:tc>
      </w:tr>
      <w:tr w:rsidR="00DD43F5" w:rsidRPr="003C1755" w:rsidTr="00DD43F5">
        <w:trPr>
          <w:tblHeader/>
          <w:jc w:val="center"/>
        </w:trPr>
        <w:tc>
          <w:tcPr>
            <w:tcW w:w="811" w:type="pct"/>
            <w:shd w:val="clear" w:color="auto" w:fill="F2F2F2" w:themeFill="background1" w:themeFillShade="F2"/>
            <w:vAlign w:val="center"/>
          </w:tcPr>
          <w:p w:rsidR="00DD43F5" w:rsidRPr="003C1755" w:rsidRDefault="00200FFD" w:rsidP="003A3B5D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  <w:r w:rsidRPr="00200FFD">
              <w:rPr>
                <w:rFonts w:cs="Arial"/>
                <w:b/>
                <w:lang w:val="en-GB"/>
              </w:rPr>
              <w:t>Objects or matrixes</w:t>
            </w:r>
          </w:p>
        </w:tc>
        <w:tc>
          <w:tcPr>
            <w:tcW w:w="863" w:type="pct"/>
            <w:shd w:val="clear" w:color="auto" w:fill="F2F2F2" w:themeFill="background1" w:themeFillShade="F2"/>
            <w:vAlign w:val="center"/>
          </w:tcPr>
          <w:p w:rsidR="00DD43F5" w:rsidRPr="003C1755" w:rsidRDefault="00B46F64" w:rsidP="003A3B5D">
            <w:pPr>
              <w:spacing w:before="80" w:after="80"/>
              <w:jc w:val="center"/>
              <w:rPr>
                <w:rFonts w:cs="Arial"/>
                <w:lang w:val="en-GB"/>
              </w:rPr>
            </w:pPr>
            <w:r w:rsidRPr="00B46F64">
              <w:rPr>
                <w:rFonts w:cs="Arial"/>
                <w:b/>
                <w:lang w:val="en-GB"/>
              </w:rPr>
              <w:t>Characteristics or measured properties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:rsidR="00DD43F5" w:rsidRPr="003C1755" w:rsidRDefault="003C1755" w:rsidP="003A3B5D">
            <w:pPr>
              <w:spacing w:before="80" w:after="8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b/>
                <w:lang w:val="en-GB"/>
              </w:rPr>
              <w:t>Method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:rsidR="00DD43F5" w:rsidRPr="003C1755" w:rsidRDefault="00B46F64" w:rsidP="00DD43F5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  <w:r w:rsidRPr="00B46F64">
              <w:rPr>
                <w:rFonts w:cs="Arial"/>
                <w:b/>
                <w:lang w:val="en-GB"/>
              </w:rPr>
              <w:t>Programme organiser or other means of comparison</w:t>
            </w:r>
            <w:r w:rsidR="00DD43F5" w:rsidRPr="003C1755">
              <w:rPr>
                <w:rFonts w:cs="Arial"/>
                <w:b/>
                <w:lang w:val="en-GB"/>
              </w:rPr>
              <w:t xml:space="preserve"> </w:t>
            </w:r>
          </w:p>
          <w:p w:rsidR="00DD43F5" w:rsidRPr="003C1755" w:rsidRDefault="00DD43F5" w:rsidP="00D05A98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:rsidR="00DD43F5" w:rsidRPr="003C1755" w:rsidRDefault="003C1755" w:rsidP="00D05A98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  <w:r w:rsidRPr="003C1755">
              <w:rPr>
                <w:rFonts w:cs="Arial"/>
                <w:b/>
                <w:lang w:val="en-GB"/>
              </w:rPr>
              <w:t>Frequency of participation or scheduled date</w:t>
            </w:r>
          </w:p>
          <w:p w:rsidR="00DD43F5" w:rsidRPr="003C1755" w:rsidRDefault="00DD43F5" w:rsidP="00D05A98">
            <w:pPr>
              <w:spacing w:before="80" w:after="80"/>
              <w:jc w:val="center"/>
              <w:rPr>
                <w:rFonts w:cs="Arial"/>
                <w:lang w:val="en-GB"/>
              </w:rPr>
            </w:pPr>
            <w:r w:rsidRPr="003C1755">
              <w:rPr>
                <w:rFonts w:cs="Arial"/>
                <w:lang w:val="en-GB"/>
              </w:rPr>
              <w:t>(</w:t>
            </w:r>
            <w:r w:rsidR="003C1755" w:rsidRPr="003C1755">
              <w:rPr>
                <w:rFonts w:cs="Arial"/>
                <w:lang w:val="en-GB"/>
              </w:rPr>
              <w:t>on the accreditation cycle</w:t>
            </w:r>
            <w:r w:rsidRPr="003C1755">
              <w:rPr>
                <w:rFonts w:cs="Arial"/>
                <w:lang w:val="en-GB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DD43F5" w:rsidRPr="003C1755" w:rsidRDefault="003C1755" w:rsidP="00D05A98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Results</w:t>
            </w:r>
          </w:p>
          <w:p w:rsidR="00DD43F5" w:rsidRPr="003C1755" w:rsidRDefault="00DD43F5" w:rsidP="00D05A98">
            <w:pPr>
              <w:spacing w:before="80" w:after="80"/>
              <w:jc w:val="center"/>
              <w:rPr>
                <w:rFonts w:cs="Arial"/>
                <w:b/>
                <w:lang w:val="en-GB"/>
              </w:rPr>
            </w:pPr>
            <w:r w:rsidRPr="003C1755">
              <w:rPr>
                <w:rFonts w:cs="Arial"/>
                <w:lang w:val="en-GB"/>
              </w:rPr>
              <w:t>(</w:t>
            </w:r>
            <w:r w:rsidR="003C1755" w:rsidRPr="003C1755">
              <w:rPr>
                <w:rFonts w:cs="Arial"/>
                <w:lang w:val="en-GB"/>
              </w:rPr>
              <w:t>e.g. "compliant / non-compliant" or z-score</w:t>
            </w:r>
            <w:r w:rsidRPr="003C1755">
              <w:rPr>
                <w:rFonts w:cs="Arial"/>
                <w:lang w:val="en-GB"/>
              </w:rPr>
              <w:t>)</w:t>
            </w:r>
          </w:p>
        </w:tc>
      </w:tr>
      <w:tr w:rsidR="003C1755" w:rsidRPr="003C1755" w:rsidTr="00C211F7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 xml:space="preserve">General domain: </w:t>
            </w:r>
          </w:p>
        </w:tc>
      </w:tr>
      <w:tr w:rsidR="003C1755" w:rsidRPr="003C1755" w:rsidTr="00C211F7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>Technical domain:</w:t>
            </w: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3C1755" w:rsidRPr="003C1755" w:rsidTr="00060098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 xml:space="preserve">General domain: </w:t>
            </w:r>
          </w:p>
        </w:tc>
      </w:tr>
      <w:tr w:rsidR="003C1755" w:rsidRPr="003C1755" w:rsidTr="00060098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>Technical domain:</w:t>
            </w: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61CD0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3C1755" w:rsidRPr="003C1755" w:rsidTr="003F29D2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 xml:space="preserve">General domain: </w:t>
            </w:r>
          </w:p>
        </w:tc>
      </w:tr>
      <w:tr w:rsidR="003C1755" w:rsidRPr="003C1755" w:rsidTr="003F29D2">
        <w:trPr>
          <w:jc w:val="center"/>
        </w:trPr>
        <w:tc>
          <w:tcPr>
            <w:tcW w:w="5000" w:type="pct"/>
            <w:gridSpan w:val="6"/>
            <w:vAlign w:val="center"/>
          </w:tcPr>
          <w:p w:rsidR="003C1755" w:rsidRPr="007E5BB3" w:rsidRDefault="003C1755" w:rsidP="003C1755">
            <w:pPr>
              <w:spacing w:before="20" w:after="20" w:line="264" w:lineRule="auto"/>
              <w:rPr>
                <w:rFonts w:cs="Arial"/>
                <w:b/>
                <w:sz w:val="20"/>
                <w:lang w:val="en-GB"/>
              </w:rPr>
            </w:pPr>
            <w:r w:rsidRPr="007E5BB3">
              <w:rPr>
                <w:rFonts w:cs="Arial"/>
                <w:b/>
                <w:sz w:val="20"/>
                <w:lang w:val="en-GB"/>
              </w:rPr>
              <w:t>Technical domain:</w:t>
            </w: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  <w:tr w:rsidR="00DD43F5" w:rsidRPr="003C1755" w:rsidTr="00DD43F5">
        <w:trPr>
          <w:jc w:val="center"/>
        </w:trPr>
        <w:tc>
          <w:tcPr>
            <w:tcW w:w="811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64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16" w:type="pct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  <w:tc>
          <w:tcPr>
            <w:tcW w:w="833" w:type="pct"/>
            <w:vAlign w:val="center"/>
          </w:tcPr>
          <w:p w:rsidR="00DD43F5" w:rsidRPr="003C1755" w:rsidRDefault="00DD43F5" w:rsidP="00686741">
            <w:pPr>
              <w:spacing w:before="20" w:after="20" w:line="264" w:lineRule="auto"/>
              <w:rPr>
                <w:rFonts w:cs="Arial"/>
                <w:sz w:val="20"/>
                <w:lang w:val="en-GB"/>
              </w:rPr>
            </w:pPr>
          </w:p>
        </w:tc>
      </w:tr>
    </w:tbl>
    <w:p w:rsidR="002414FB" w:rsidRPr="003C1755" w:rsidRDefault="002414FB" w:rsidP="00D05A98">
      <w:pPr>
        <w:pStyle w:val="BodyText"/>
        <w:rPr>
          <w:rFonts w:ascii="Arial" w:hAnsi="Arial" w:cs="Arial"/>
          <w:sz w:val="20"/>
          <w:lang w:val="en-GB"/>
        </w:rPr>
      </w:pPr>
    </w:p>
    <w:sectPr w:rsidR="002414FB" w:rsidRPr="003C1755" w:rsidSect="004E4DB0">
      <w:headerReference w:type="default" r:id="rId8"/>
      <w:footerReference w:type="default" r:id="rId9"/>
      <w:footerReference w:type="first" r:id="rId10"/>
      <w:pgSz w:w="16838" w:h="11906" w:orient="landscape" w:code="9"/>
      <w:pgMar w:top="1078" w:right="1440" w:bottom="1418" w:left="1440" w:header="72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AD" w:rsidRDefault="00720AAD">
      <w:r>
        <w:separator/>
      </w:r>
    </w:p>
  </w:endnote>
  <w:endnote w:type="continuationSeparator" w:id="0">
    <w:p w:rsidR="00720AAD" w:rsidRDefault="0072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D2" w:rsidRPr="00200FFD" w:rsidRDefault="00200FFD" w:rsidP="004E4DB0">
    <w:pPr>
      <w:pStyle w:val="Footer"/>
      <w:jc w:val="center"/>
      <w:rPr>
        <w:lang w:val="en-US"/>
      </w:rPr>
    </w:pPr>
    <w:r w:rsidRPr="00200FFD">
      <w:rPr>
        <w:lang w:val="en-US"/>
      </w:rPr>
      <w:t>Valid on the day of printing</w:t>
    </w:r>
    <w:r w:rsidR="004E4DB0" w:rsidRPr="00200FFD">
      <w:rPr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D2" w:rsidRDefault="00DF33D2">
    <w:pPr>
      <w:pStyle w:val="Footer"/>
      <w:tabs>
        <w:tab w:val="left" w:pos="779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AD" w:rsidRDefault="00720AAD">
      <w:r>
        <w:separator/>
      </w:r>
    </w:p>
  </w:footnote>
  <w:footnote w:type="continuationSeparator" w:id="0">
    <w:p w:rsidR="00720AAD" w:rsidRDefault="0072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00" w:type="dxa"/>
      <w:tblInd w:w="-72" w:type="dxa"/>
      <w:tblLook w:val="01E0" w:firstRow="1" w:lastRow="1" w:firstColumn="1" w:lastColumn="1" w:noHBand="0" w:noVBand="0"/>
    </w:tblPr>
    <w:tblGrid>
      <w:gridCol w:w="3678"/>
      <w:gridCol w:w="2283"/>
      <w:gridCol w:w="1986"/>
      <w:gridCol w:w="2619"/>
      <w:gridCol w:w="3834"/>
    </w:tblGrid>
    <w:tr w:rsidR="004F7AD1" w:rsidRPr="003C1755" w:rsidTr="00EE24F2">
      <w:trPr>
        <w:trHeight w:val="526"/>
      </w:trPr>
      <w:tc>
        <w:tcPr>
          <w:tcW w:w="3678" w:type="dxa"/>
          <w:vMerge w:val="restart"/>
          <w:vAlign w:val="center"/>
        </w:tcPr>
        <w:p w:rsidR="004F7AD1" w:rsidRPr="003C1755" w:rsidRDefault="004F7AD1" w:rsidP="004F7AD1">
          <w:pPr>
            <w:pStyle w:val="Header"/>
            <w:ind w:left="1332" w:hanging="1332"/>
            <w:jc w:val="center"/>
            <w:rPr>
              <w:lang w:val="en-GB"/>
            </w:rPr>
          </w:pPr>
          <w:r w:rsidRPr="003C1755">
            <w:rPr>
              <w:lang w:val="en-GB" w:eastAsia="en-US"/>
            </w:rPr>
            <w:drawing>
              <wp:inline distT="0" distB="0" distL="0" distR="0" wp14:anchorId="5C58A004" wp14:editId="4EFF9FD8">
                <wp:extent cx="1438275" cy="334645"/>
                <wp:effectExtent l="0" t="0" r="9525" b="8255"/>
                <wp:docPr id="13" name="Picture 13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8" w:type="dxa"/>
          <w:gridSpan w:val="3"/>
          <w:vAlign w:val="center"/>
        </w:tcPr>
        <w:p w:rsidR="004F7AD1" w:rsidRPr="003C1755" w:rsidRDefault="004F7AD1" w:rsidP="004F7AD1">
          <w:pPr>
            <w:pStyle w:val="Heading2"/>
            <w:spacing w:before="120" w:after="60"/>
            <w:rPr>
              <w:rFonts w:ascii="Arial" w:hAnsi="Arial" w:cs="Arial"/>
              <w:bCs/>
              <w:smallCaps w:val="0"/>
              <w:lang w:val="en-GB"/>
            </w:rPr>
          </w:pPr>
          <w:r w:rsidRPr="003C1755">
            <w:rPr>
              <w:rFonts w:ascii="Arial" w:hAnsi="Arial" w:cs="Arial"/>
              <w:bCs/>
              <w:smallCaps w:val="0"/>
              <w:lang w:val="en-GB"/>
            </w:rPr>
            <w:t xml:space="preserve">F023 – </w:t>
          </w:r>
          <w:r w:rsidR="003C1755" w:rsidRPr="003C1755">
            <w:rPr>
              <w:rFonts w:ascii="Arial" w:hAnsi="Arial" w:cs="Arial"/>
              <w:bCs/>
              <w:smallCaps w:val="0"/>
              <w:lang w:val="en-GB"/>
            </w:rPr>
            <w:t>inter laboratories comparison program</w:t>
          </w:r>
        </w:p>
        <w:p w:rsidR="004F7AD1" w:rsidRPr="003C1755" w:rsidRDefault="003C1755" w:rsidP="004F7AD1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3C1755">
            <w:rPr>
              <w:rFonts w:ascii="Arial" w:hAnsi="Arial" w:cs="Arial"/>
              <w:bCs/>
              <w:iCs/>
              <w:lang w:val="en-GB"/>
            </w:rPr>
            <w:t>To be completed by the testing or calibration laboratory</w:t>
          </w:r>
        </w:p>
      </w:tc>
      <w:tc>
        <w:tcPr>
          <w:tcW w:w="3834" w:type="dxa"/>
          <w:vMerge w:val="restart"/>
          <w:vAlign w:val="center"/>
        </w:tcPr>
        <w:p w:rsidR="004F7AD1" w:rsidRPr="003C1755" w:rsidRDefault="004F7AD1" w:rsidP="004F7AD1">
          <w:pPr>
            <w:pStyle w:val="Header"/>
            <w:jc w:val="center"/>
            <w:rPr>
              <w:lang w:val="en-GB"/>
            </w:rPr>
          </w:pPr>
          <w:r w:rsidRPr="003C1755">
            <w:rPr>
              <w:lang w:val="en-GB" w:eastAsia="en-US"/>
            </w:rPr>
            <w:drawing>
              <wp:inline distT="0" distB="0" distL="0" distR="0" wp14:anchorId="3FA3F04B" wp14:editId="0F464A63">
                <wp:extent cx="914400" cy="278765"/>
                <wp:effectExtent l="0" t="0" r="0" b="6985"/>
                <wp:docPr id="14" name="Picture 14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7AD1" w:rsidRPr="003C1755" w:rsidTr="00EE24F2">
      <w:trPr>
        <w:trHeight w:val="454"/>
      </w:trPr>
      <w:tc>
        <w:tcPr>
          <w:tcW w:w="3678" w:type="dxa"/>
          <w:vMerge/>
        </w:tcPr>
        <w:p w:rsidR="004F7AD1" w:rsidRPr="003C1755" w:rsidRDefault="004F7AD1" w:rsidP="004F7AD1">
          <w:pPr>
            <w:pStyle w:val="Header"/>
            <w:rPr>
              <w:lang w:val="en-GB"/>
            </w:rPr>
          </w:pPr>
        </w:p>
      </w:tc>
      <w:tc>
        <w:tcPr>
          <w:tcW w:w="2283" w:type="dxa"/>
          <w:vAlign w:val="center"/>
        </w:tcPr>
        <w:p w:rsidR="004F7AD1" w:rsidRPr="003C1755" w:rsidRDefault="003C1755" w:rsidP="003C1755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3C1755">
            <w:rPr>
              <w:rFonts w:ascii="Arial" w:hAnsi="Arial" w:cs="Arial"/>
              <w:lang w:val="en-GB"/>
            </w:rPr>
            <w:t>17</w:t>
          </w:r>
          <w:r w:rsidR="004F7AD1" w:rsidRPr="003C1755">
            <w:rPr>
              <w:rFonts w:ascii="Arial" w:hAnsi="Arial" w:cs="Arial"/>
              <w:lang w:val="en-GB"/>
            </w:rPr>
            <w:t>.</w:t>
          </w:r>
          <w:r w:rsidRPr="003C1755">
            <w:rPr>
              <w:rFonts w:ascii="Arial" w:hAnsi="Arial" w:cs="Arial"/>
              <w:lang w:val="en-GB"/>
            </w:rPr>
            <w:t>09</w:t>
          </w:r>
          <w:r w:rsidR="004F7AD1" w:rsidRPr="003C1755">
            <w:rPr>
              <w:rFonts w:ascii="Arial" w:hAnsi="Arial" w:cs="Arial"/>
              <w:lang w:val="en-GB"/>
            </w:rPr>
            <w:t>.2020</w:t>
          </w:r>
        </w:p>
      </w:tc>
      <w:tc>
        <w:tcPr>
          <w:tcW w:w="1986" w:type="dxa"/>
          <w:vAlign w:val="center"/>
        </w:tcPr>
        <w:p w:rsidR="004F7AD1" w:rsidRPr="003C1755" w:rsidRDefault="004F7AD1" w:rsidP="004F7AD1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3C1755">
            <w:rPr>
              <w:rFonts w:ascii="Arial" w:hAnsi="Arial" w:cs="Arial"/>
              <w:lang w:val="en-GB"/>
            </w:rPr>
            <w:t>Version 04</w:t>
          </w:r>
        </w:p>
      </w:tc>
      <w:tc>
        <w:tcPr>
          <w:tcW w:w="2619" w:type="dxa"/>
          <w:vAlign w:val="center"/>
        </w:tcPr>
        <w:p w:rsidR="004F7AD1" w:rsidRPr="003C1755" w:rsidRDefault="003C1755" w:rsidP="003C1755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3C1755">
            <w:rPr>
              <w:rFonts w:ascii="Arial" w:hAnsi="Arial" w:cs="Arial"/>
              <w:lang w:val="en-GB"/>
            </w:rPr>
            <w:t xml:space="preserve">Page </w:t>
          </w:r>
          <w:r w:rsidRPr="003C1755">
            <w:rPr>
              <w:rFonts w:ascii="Arial" w:hAnsi="Arial" w:cs="Arial"/>
              <w:bCs/>
              <w:lang w:val="en-GB"/>
            </w:rPr>
            <w:fldChar w:fldCharType="begin"/>
          </w:r>
          <w:r w:rsidRPr="003C1755">
            <w:rPr>
              <w:rFonts w:ascii="Arial" w:hAnsi="Arial" w:cs="Arial"/>
              <w:bCs/>
              <w:lang w:val="en-GB"/>
            </w:rPr>
            <w:instrText xml:space="preserve"> PAGE  \* Arabic  \* MERGEFORMAT </w:instrText>
          </w:r>
          <w:r w:rsidRPr="003C1755">
            <w:rPr>
              <w:rFonts w:ascii="Arial" w:hAnsi="Arial" w:cs="Arial"/>
              <w:bCs/>
              <w:lang w:val="en-GB"/>
            </w:rPr>
            <w:fldChar w:fldCharType="separate"/>
          </w:r>
          <w:r w:rsidR="00200FFD">
            <w:rPr>
              <w:rFonts w:ascii="Arial" w:hAnsi="Arial" w:cs="Arial"/>
              <w:bCs/>
              <w:noProof/>
              <w:lang w:val="en-GB"/>
            </w:rPr>
            <w:t>2</w:t>
          </w:r>
          <w:r w:rsidRPr="003C1755">
            <w:rPr>
              <w:rFonts w:ascii="Arial" w:hAnsi="Arial" w:cs="Arial"/>
              <w:bCs/>
              <w:lang w:val="en-GB"/>
            </w:rPr>
            <w:fldChar w:fldCharType="end"/>
          </w:r>
          <w:r w:rsidRPr="003C1755">
            <w:rPr>
              <w:rFonts w:ascii="Arial" w:hAnsi="Arial" w:cs="Arial"/>
              <w:lang w:val="en-GB"/>
            </w:rPr>
            <w:t xml:space="preserve"> of </w:t>
          </w:r>
          <w:r w:rsidRPr="003C1755">
            <w:rPr>
              <w:rFonts w:ascii="Arial" w:hAnsi="Arial" w:cs="Arial"/>
              <w:bCs/>
              <w:lang w:val="en-GB"/>
            </w:rPr>
            <w:fldChar w:fldCharType="begin"/>
          </w:r>
          <w:r w:rsidRPr="003C1755">
            <w:rPr>
              <w:rFonts w:ascii="Arial" w:hAnsi="Arial" w:cs="Arial"/>
              <w:bCs/>
              <w:lang w:val="en-GB"/>
            </w:rPr>
            <w:instrText xml:space="preserve"> NUMPAGES  \* Arabic  \* MERGEFORMAT </w:instrText>
          </w:r>
          <w:r w:rsidRPr="003C1755">
            <w:rPr>
              <w:rFonts w:ascii="Arial" w:hAnsi="Arial" w:cs="Arial"/>
              <w:bCs/>
              <w:lang w:val="en-GB"/>
            </w:rPr>
            <w:fldChar w:fldCharType="separate"/>
          </w:r>
          <w:r w:rsidR="00200FFD">
            <w:rPr>
              <w:rFonts w:ascii="Arial" w:hAnsi="Arial" w:cs="Arial"/>
              <w:bCs/>
              <w:noProof/>
              <w:lang w:val="en-GB"/>
            </w:rPr>
            <w:t>2</w:t>
          </w:r>
          <w:r w:rsidRPr="003C1755">
            <w:rPr>
              <w:rFonts w:ascii="Arial" w:hAnsi="Arial" w:cs="Arial"/>
              <w:bCs/>
              <w:lang w:val="en-GB"/>
            </w:rPr>
            <w:fldChar w:fldCharType="end"/>
          </w:r>
        </w:p>
      </w:tc>
      <w:tc>
        <w:tcPr>
          <w:tcW w:w="3834" w:type="dxa"/>
          <w:vMerge/>
        </w:tcPr>
        <w:p w:rsidR="004F7AD1" w:rsidRPr="003C1755" w:rsidRDefault="004F7AD1" w:rsidP="004F7AD1">
          <w:pPr>
            <w:pStyle w:val="Header"/>
            <w:rPr>
              <w:lang w:val="en-GB"/>
            </w:rPr>
          </w:pPr>
        </w:p>
      </w:tc>
    </w:tr>
  </w:tbl>
  <w:p w:rsidR="00DF33D2" w:rsidRPr="003C1755" w:rsidRDefault="00DF33D2" w:rsidP="004F7AD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984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" w15:restartNumberingAfterBreak="0">
    <w:nsid w:val="01861A75"/>
    <w:multiLevelType w:val="hybridMultilevel"/>
    <w:tmpl w:val="89C4CF8E"/>
    <w:lvl w:ilvl="0" w:tplc="E2464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0DB"/>
    <w:multiLevelType w:val="hybridMultilevel"/>
    <w:tmpl w:val="DC30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396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4" w15:restartNumberingAfterBreak="0">
    <w:nsid w:val="2A4A12CD"/>
    <w:multiLevelType w:val="hybridMultilevel"/>
    <w:tmpl w:val="C9C2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D6209"/>
    <w:multiLevelType w:val="hybridMultilevel"/>
    <w:tmpl w:val="9162CA78"/>
    <w:lvl w:ilvl="0" w:tplc="668A4C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42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7" w15:restartNumberingAfterBreak="0">
    <w:nsid w:val="4737579D"/>
    <w:multiLevelType w:val="hybridMultilevel"/>
    <w:tmpl w:val="A8BEEC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D0045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9" w15:restartNumberingAfterBreak="0">
    <w:nsid w:val="58C37AA8"/>
    <w:multiLevelType w:val="hybridMultilevel"/>
    <w:tmpl w:val="BD1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579EE"/>
    <w:multiLevelType w:val="hybridMultilevel"/>
    <w:tmpl w:val="E5C428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09C2"/>
    <w:multiLevelType w:val="hybridMultilevel"/>
    <w:tmpl w:val="0018E714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A03A5D"/>
    <w:multiLevelType w:val="hybridMultilevel"/>
    <w:tmpl w:val="A8BEEC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B5D3E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4" w15:restartNumberingAfterBreak="0">
    <w:nsid w:val="682A5989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5" w15:restartNumberingAfterBreak="0">
    <w:nsid w:val="75E6457E"/>
    <w:multiLevelType w:val="hybridMultilevel"/>
    <w:tmpl w:val="A8BEEC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C33ED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CB"/>
    <w:rsid w:val="00014CBC"/>
    <w:rsid w:val="000611AD"/>
    <w:rsid w:val="000D5879"/>
    <w:rsid w:val="000E0781"/>
    <w:rsid w:val="001318FA"/>
    <w:rsid w:val="001674CC"/>
    <w:rsid w:val="001763C0"/>
    <w:rsid w:val="001966B6"/>
    <w:rsid w:val="001B0D39"/>
    <w:rsid w:val="001C650F"/>
    <w:rsid w:val="001E6F2F"/>
    <w:rsid w:val="001E7A95"/>
    <w:rsid w:val="001F5D86"/>
    <w:rsid w:val="00200FFD"/>
    <w:rsid w:val="002126E9"/>
    <w:rsid w:val="00230850"/>
    <w:rsid w:val="002414FB"/>
    <w:rsid w:val="00247D5A"/>
    <w:rsid w:val="0025654A"/>
    <w:rsid w:val="00256692"/>
    <w:rsid w:val="00264C4F"/>
    <w:rsid w:val="00270A9F"/>
    <w:rsid w:val="002A4193"/>
    <w:rsid w:val="002B2401"/>
    <w:rsid w:val="002D69CE"/>
    <w:rsid w:val="00326F6A"/>
    <w:rsid w:val="003529E0"/>
    <w:rsid w:val="003669F8"/>
    <w:rsid w:val="003A3B5D"/>
    <w:rsid w:val="003C102E"/>
    <w:rsid w:val="003C1755"/>
    <w:rsid w:val="003C368F"/>
    <w:rsid w:val="003D6D07"/>
    <w:rsid w:val="003F7B31"/>
    <w:rsid w:val="00401743"/>
    <w:rsid w:val="004571F5"/>
    <w:rsid w:val="00473A65"/>
    <w:rsid w:val="00483C76"/>
    <w:rsid w:val="00487D3D"/>
    <w:rsid w:val="004A756E"/>
    <w:rsid w:val="004C4898"/>
    <w:rsid w:val="004C6B1E"/>
    <w:rsid w:val="004D2E0C"/>
    <w:rsid w:val="004E4DB0"/>
    <w:rsid w:val="004F5D81"/>
    <w:rsid w:val="004F7AD1"/>
    <w:rsid w:val="00523107"/>
    <w:rsid w:val="00545E1F"/>
    <w:rsid w:val="005500B3"/>
    <w:rsid w:val="00557293"/>
    <w:rsid w:val="00574271"/>
    <w:rsid w:val="005C4A25"/>
    <w:rsid w:val="005F0B52"/>
    <w:rsid w:val="005F7AEB"/>
    <w:rsid w:val="006601CB"/>
    <w:rsid w:val="00661469"/>
    <w:rsid w:val="00661CD0"/>
    <w:rsid w:val="0067312E"/>
    <w:rsid w:val="0068078B"/>
    <w:rsid w:val="00686741"/>
    <w:rsid w:val="006A2F0E"/>
    <w:rsid w:val="006D0CF3"/>
    <w:rsid w:val="006E3A94"/>
    <w:rsid w:val="006F6B08"/>
    <w:rsid w:val="00720AAD"/>
    <w:rsid w:val="00777D3D"/>
    <w:rsid w:val="00792DC3"/>
    <w:rsid w:val="007B471F"/>
    <w:rsid w:val="007C4374"/>
    <w:rsid w:val="007D15A1"/>
    <w:rsid w:val="007D59DC"/>
    <w:rsid w:val="007F524A"/>
    <w:rsid w:val="008045A0"/>
    <w:rsid w:val="00822D7C"/>
    <w:rsid w:val="008567CB"/>
    <w:rsid w:val="008568CB"/>
    <w:rsid w:val="00886DD9"/>
    <w:rsid w:val="00887A5F"/>
    <w:rsid w:val="008967AA"/>
    <w:rsid w:val="008B67E2"/>
    <w:rsid w:val="009450E2"/>
    <w:rsid w:val="009465B0"/>
    <w:rsid w:val="00952B73"/>
    <w:rsid w:val="009A5536"/>
    <w:rsid w:val="009E4F89"/>
    <w:rsid w:val="00AA101B"/>
    <w:rsid w:val="00AA1ECE"/>
    <w:rsid w:val="00B12B23"/>
    <w:rsid w:val="00B2578A"/>
    <w:rsid w:val="00B27F8C"/>
    <w:rsid w:val="00B33B9D"/>
    <w:rsid w:val="00B41452"/>
    <w:rsid w:val="00B46F64"/>
    <w:rsid w:val="00B6700E"/>
    <w:rsid w:val="00B8668C"/>
    <w:rsid w:val="00B97404"/>
    <w:rsid w:val="00BA5C66"/>
    <w:rsid w:val="00BC1028"/>
    <w:rsid w:val="00BC3663"/>
    <w:rsid w:val="00BF205E"/>
    <w:rsid w:val="00C148D8"/>
    <w:rsid w:val="00C1515C"/>
    <w:rsid w:val="00C6475D"/>
    <w:rsid w:val="00C90E1E"/>
    <w:rsid w:val="00CD1455"/>
    <w:rsid w:val="00CE2372"/>
    <w:rsid w:val="00D05A98"/>
    <w:rsid w:val="00D3326C"/>
    <w:rsid w:val="00D40C39"/>
    <w:rsid w:val="00D571B7"/>
    <w:rsid w:val="00D73FE3"/>
    <w:rsid w:val="00D8117A"/>
    <w:rsid w:val="00D871E6"/>
    <w:rsid w:val="00D9483B"/>
    <w:rsid w:val="00DC2180"/>
    <w:rsid w:val="00DD43F5"/>
    <w:rsid w:val="00DE531D"/>
    <w:rsid w:val="00DF33D2"/>
    <w:rsid w:val="00E210C2"/>
    <w:rsid w:val="00E70CF3"/>
    <w:rsid w:val="00EB5E20"/>
    <w:rsid w:val="00EC48F4"/>
    <w:rsid w:val="00EC75B5"/>
    <w:rsid w:val="00ED5434"/>
    <w:rsid w:val="00F0289A"/>
    <w:rsid w:val="00F069F9"/>
    <w:rsid w:val="00F40125"/>
    <w:rsid w:val="00F73F2F"/>
    <w:rsid w:val="00F74007"/>
    <w:rsid w:val="00F86111"/>
    <w:rsid w:val="00FC0B3F"/>
    <w:rsid w:val="00FC22E8"/>
    <w:rsid w:val="00FD5941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F5E24D"/>
  <w15:docId w15:val="{1D3E0481-C58F-4389-AE6A-991DCAA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mallCap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B2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p\F011APPAUDITE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CA76-28C5-4DA5-8C1C-784D1B35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F011APPAUDITEUR.dot</Template>
  <TotalTime>0</TotalTime>
  <Pages>2</Pages>
  <Words>134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FThill</dc:creator>
  <cp:lastModifiedBy>Monique JACOBY</cp:lastModifiedBy>
  <cp:revision>13</cp:revision>
  <cp:lastPrinted>2008-09-02T10:01:00Z</cp:lastPrinted>
  <dcterms:created xsi:type="dcterms:W3CDTF">2020-07-31T12:54:00Z</dcterms:created>
  <dcterms:modified xsi:type="dcterms:W3CDTF">2020-09-18T06:45:00Z</dcterms:modified>
</cp:coreProperties>
</file>